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69" w:rsidRDefault="00F12220">
      <w:pPr>
        <w:pStyle w:val="BodyText"/>
        <w:ind w:left="4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63931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3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69" w:rsidRDefault="00127169">
      <w:pPr>
        <w:pStyle w:val="BodyText"/>
        <w:spacing w:before="10"/>
        <w:rPr>
          <w:rFonts w:ascii="Times New Roman"/>
          <w:sz w:val="18"/>
        </w:rPr>
      </w:pPr>
    </w:p>
    <w:p w:rsidR="00127169" w:rsidRDefault="00F12220">
      <w:pPr>
        <w:spacing w:before="92"/>
        <w:ind w:left="2071" w:right="2013"/>
        <w:jc w:val="center"/>
        <w:rPr>
          <w:b/>
          <w:sz w:val="27"/>
        </w:rPr>
      </w:pPr>
      <w:r>
        <w:rPr>
          <w:b/>
          <w:color w:val="232323"/>
          <w:w w:val="105"/>
          <w:sz w:val="27"/>
        </w:rPr>
        <w:t>2020-21 Volleyball Rules Considerations</w:t>
      </w:r>
    </w:p>
    <w:p w:rsidR="00127169" w:rsidRDefault="00127169">
      <w:pPr>
        <w:pStyle w:val="BodyText"/>
        <w:spacing w:before="7"/>
        <w:rPr>
          <w:b/>
          <w:sz w:val="30"/>
        </w:rPr>
      </w:pPr>
    </w:p>
    <w:p w:rsidR="00127169" w:rsidRDefault="00F12220">
      <w:pPr>
        <w:pStyle w:val="BodyText"/>
        <w:spacing w:line="297" w:lineRule="auto"/>
        <w:ind w:left="100" w:right="65" w:firstLine="725"/>
      </w:pPr>
      <w:r>
        <w:rPr>
          <w:color w:val="0E0E0E"/>
          <w:w w:val="105"/>
        </w:rPr>
        <w:t xml:space="preserve">In </w:t>
      </w:r>
      <w:r>
        <w:rPr>
          <w:color w:val="383838"/>
          <w:w w:val="105"/>
        </w:rPr>
        <w:t xml:space="preserve">support </w:t>
      </w:r>
      <w:r>
        <w:rPr>
          <w:color w:val="232323"/>
          <w:w w:val="105"/>
        </w:rPr>
        <w:t xml:space="preserve">of the Guidance for </w:t>
      </w:r>
      <w:r>
        <w:rPr>
          <w:color w:val="383838"/>
          <w:w w:val="105"/>
        </w:rPr>
        <w:t xml:space="preserve">Opening </w:t>
      </w:r>
      <w:r>
        <w:rPr>
          <w:color w:val="232323"/>
          <w:w w:val="105"/>
        </w:rPr>
        <w:t xml:space="preserve">Up </w:t>
      </w:r>
      <w:r>
        <w:rPr>
          <w:color w:val="0E0E0E"/>
          <w:w w:val="105"/>
        </w:rPr>
        <w:t xml:space="preserve">High </w:t>
      </w:r>
      <w:r>
        <w:rPr>
          <w:color w:val="232323"/>
          <w:w w:val="105"/>
        </w:rPr>
        <w:t xml:space="preserve">School Athletics and </w:t>
      </w:r>
      <w:r>
        <w:rPr>
          <w:color w:val="383838"/>
          <w:w w:val="105"/>
        </w:rPr>
        <w:t xml:space="preserve">Activities, the </w:t>
      </w:r>
      <w:r>
        <w:rPr>
          <w:color w:val="232323"/>
          <w:w w:val="105"/>
        </w:rPr>
        <w:t xml:space="preserve">NFHS Volleyball Rules Committee offers this document for state associations to </w:t>
      </w:r>
      <w:r>
        <w:rPr>
          <w:color w:val="383838"/>
          <w:w w:val="105"/>
        </w:rPr>
        <w:t xml:space="preserve">consider whether </w:t>
      </w:r>
      <w:r>
        <w:rPr>
          <w:color w:val="232323"/>
          <w:w w:val="105"/>
        </w:rPr>
        <w:t xml:space="preserve">any possible rules could be altered for the 2020-21 </w:t>
      </w:r>
      <w:r>
        <w:rPr>
          <w:color w:val="383838"/>
          <w:w w:val="105"/>
        </w:rPr>
        <w:t xml:space="preserve">season. </w:t>
      </w:r>
      <w:r>
        <w:rPr>
          <w:color w:val="232323"/>
          <w:w w:val="105"/>
        </w:rPr>
        <w:t xml:space="preserve">The </w:t>
      </w:r>
      <w:r>
        <w:rPr>
          <w:color w:val="383838"/>
          <w:w w:val="105"/>
        </w:rPr>
        <w:t>considerations</w:t>
      </w:r>
    </w:p>
    <w:p w:rsidR="00127169" w:rsidRDefault="00F12220">
      <w:pPr>
        <w:pStyle w:val="BodyText"/>
        <w:spacing w:line="292" w:lineRule="auto"/>
        <w:ind w:left="101" w:right="65"/>
      </w:pPr>
      <w:r>
        <w:rPr>
          <w:color w:val="383838"/>
          <w:w w:val="110"/>
        </w:rPr>
        <w:t>out</w:t>
      </w:r>
      <w:r>
        <w:rPr>
          <w:color w:val="383838"/>
          <w:spacing w:val="-46"/>
          <w:w w:val="110"/>
        </w:rPr>
        <w:t xml:space="preserve"> </w:t>
      </w:r>
      <w:r>
        <w:rPr>
          <w:color w:val="0E0E0E"/>
          <w:w w:val="110"/>
        </w:rPr>
        <w:t>lin</w:t>
      </w:r>
      <w:r>
        <w:rPr>
          <w:color w:val="383838"/>
          <w:w w:val="110"/>
        </w:rPr>
        <w:t>ed</w:t>
      </w:r>
      <w:r>
        <w:rPr>
          <w:color w:val="383838"/>
          <w:spacing w:val="-32"/>
          <w:w w:val="110"/>
        </w:rPr>
        <w:t xml:space="preserve"> </w:t>
      </w:r>
      <w:r>
        <w:rPr>
          <w:color w:val="0E0E0E"/>
          <w:w w:val="110"/>
        </w:rPr>
        <w:t>in</w:t>
      </w:r>
      <w:r>
        <w:rPr>
          <w:color w:val="0E0E0E"/>
          <w:spacing w:val="-25"/>
          <w:w w:val="110"/>
        </w:rPr>
        <w:t xml:space="preserve"> </w:t>
      </w:r>
      <w:r>
        <w:rPr>
          <w:color w:val="232323"/>
          <w:w w:val="110"/>
        </w:rPr>
        <w:t>this</w:t>
      </w:r>
      <w:r>
        <w:rPr>
          <w:color w:val="232323"/>
          <w:spacing w:val="-28"/>
          <w:w w:val="110"/>
        </w:rPr>
        <w:t xml:space="preserve"> </w:t>
      </w:r>
      <w:r>
        <w:rPr>
          <w:color w:val="232323"/>
          <w:w w:val="110"/>
        </w:rPr>
        <w:t>document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are</w:t>
      </w:r>
      <w:r>
        <w:rPr>
          <w:color w:val="232323"/>
          <w:spacing w:val="-34"/>
          <w:w w:val="110"/>
        </w:rPr>
        <w:t xml:space="preserve"> </w:t>
      </w:r>
      <w:r>
        <w:rPr>
          <w:color w:val="232323"/>
          <w:w w:val="110"/>
        </w:rPr>
        <w:t>meant</w:t>
      </w:r>
      <w:r>
        <w:rPr>
          <w:color w:val="232323"/>
          <w:spacing w:val="-28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decrease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potential</w:t>
      </w:r>
      <w:r>
        <w:rPr>
          <w:color w:val="232323"/>
          <w:spacing w:val="-25"/>
          <w:w w:val="110"/>
        </w:rPr>
        <w:t xml:space="preserve"> </w:t>
      </w:r>
      <w:r>
        <w:rPr>
          <w:color w:val="383838"/>
          <w:w w:val="110"/>
        </w:rPr>
        <w:t>exposure</w:t>
      </w:r>
      <w:r>
        <w:rPr>
          <w:color w:val="383838"/>
          <w:spacing w:val="-27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-10"/>
          <w:w w:val="110"/>
        </w:rPr>
        <w:t xml:space="preserve"> </w:t>
      </w:r>
      <w:r>
        <w:rPr>
          <w:color w:val="232323"/>
          <w:w w:val="110"/>
        </w:rPr>
        <w:t>respiratory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droplets</w:t>
      </w:r>
      <w:r>
        <w:rPr>
          <w:color w:val="232323"/>
          <w:spacing w:val="-27"/>
          <w:w w:val="110"/>
        </w:rPr>
        <w:t xml:space="preserve"> </w:t>
      </w:r>
      <w:r>
        <w:rPr>
          <w:color w:val="232323"/>
          <w:w w:val="110"/>
        </w:rPr>
        <w:t xml:space="preserve">by </w:t>
      </w:r>
      <w:r>
        <w:rPr>
          <w:color w:val="383838"/>
          <w:spacing w:val="-3"/>
          <w:w w:val="110"/>
        </w:rPr>
        <w:t>encourag</w:t>
      </w:r>
      <w:r>
        <w:rPr>
          <w:color w:val="0E0E0E"/>
          <w:spacing w:val="-3"/>
          <w:w w:val="110"/>
        </w:rPr>
        <w:t>in</w:t>
      </w:r>
      <w:r>
        <w:rPr>
          <w:color w:val="383838"/>
          <w:w w:val="110"/>
        </w:rPr>
        <w:t xml:space="preserve">g social </w:t>
      </w:r>
      <w:r>
        <w:rPr>
          <w:color w:val="232323"/>
          <w:w w:val="110"/>
        </w:rPr>
        <w:t xml:space="preserve">distancing, </w:t>
      </w:r>
      <w:r>
        <w:rPr>
          <w:color w:val="0E0E0E"/>
          <w:w w:val="110"/>
        </w:rPr>
        <w:t>limitin</w:t>
      </w:r>
      <w:r>
        <w:rPr>
          <w:color w:val="383838"/>
          <w:w w:val="110"/>
        </w:rPr>
        <w:t xml:space="preserve">g </w:t>
      </w:r>
      <w:r>
        <w:rPr>
          <w:color w:val="232323"/>
          <w:w w:val="110"/>
        </w:rPr>
        <w:t xml:space="preserve">participation </w:t>
      </w:r>
      <w:r>
        <w:rPr>
          <w:color w:val="0E0E0E"/>
          <w:w w:val="110"/>
        </w:rPr>
        <w:t xml:space="preserve">in </w:t>
      </w:r>
      <w:r>
        <w:rPr>
          <w:color w:val="232323"/>
          <w:w w:val="110"/>
        </w:rPr>
        <w:t xml:space="preserve">administrative tasks to essential personnel and </w:t>
      </w:r>
      <w:r>
        <w:rPr>
          <w:color w:val="383838"/>
          <w:w w:val="110"/>
        </w:rPr>
        <w:t>a</w:t>
      </w:r>
      <w:r>
        <w:rPr>
          <w:color w:val="0E0E0E"/>
          <w:w w:val="110"/>
        </w:rPr>
        <w:t>llo</w:t>
      </w:r>
      <w:r>
        <w:rPr>
          <w:color w:val="0E0E0E"/>
          <w:w w:val="110"/>
        </w:rPr>
        <w:t>win</w:t>
      </w:r>
      <w:r>
        <w:rPr>
          <w:color w:val="383838"/>
          <w:w w:val="110"/>
        </w:rPr>
        <w:t xml:space="preserve">g </w:t>
      </w:r>
      <w:r>
        <w:rPr>
          <w:color w:val="232323"/>
          <w:w w:val="110"/>
        </w:rPr>
        <w:t>for appropriate protective</w:t>
      </w:r>
      <w:r>
        <w:rPr>
          <w:color w:val="232323"/>
          <w:spacing w:val="-42"/>
          <w:w w:val="110"/>
        </w:rPr>
        <w:t xml:space="preserve"> </w:t>
      </w:r>
      <w:r>
        <w:rPr>
          <w:color w:val="383838"/>
          <w:w w:val="110"/>
        </w:rPr>
        <w:t>equipment.</w:t>
      </w:r>
    </w:p>
    <w:p w:rsidR="00127169" w:rsidRDefault="00127169">
      <w:pPr>
        <w:pStyle w:val="BodyText"/>
        <w:spacing w:before="1"/>
        <w:rPr>
          <w:sz w:val="25"/>
        </w:rPr>
      </w:pPr>
    </w:p>
    <w:p w:rsidR="00127169" w:rsidRDefault="00F12220">
      <w:pPr>
        <w:ind w:left="105"/>
        <w:rPr>
          <w:b/>
          <w:sz w:val="24"/>
        </w:rPr>
      </w:pPr>
      <w:r>
        <w:rPr>
          <w:b/>
          <w:color w:val="232323"/>
          <w:w w:val="105"/>
          <w:sz w:val="24"/>
        </w:rPr>
        <w:t>Return to Competition</w:t>
      </w:r>
    </w:p>
    <w:p w:rsidR="00127169" w:rsidRDefault="00F12220">
      <w:pPr>
        <w:pStyle w:val="ListParagraph"/>
        <w:numPr>
          <w:ilvl w:val="0"/>
          <w:numId w:val="1"/>
        </w:numPr>
        <w:tabs>
          <w:tab w:val="left" w:pos="838"/>
        </w:tabs>
        <w:spacing w:before="64"/>
        <w:rPr>
          <w:b/>
          <w:sz w:val="20"/>
        </w:rPr>
      </w:pPr>
      <w:r>
        <w:rPr>
          <w:b/>
          <w:color w:val="232323"/>
          <w:w w:val="105"/>
          <w:sz w:val="20"/>
          <w:u w:val="thick" w:color="232323"/>
        </w:rPr>
        <w:t>Volleyball Rules</w:t>
      </w:r>
      <w:r>
        <w:rPr>
          <w:b/>
          <w:color w:val="232323"/>
          <w:spacing w:val="5"/>
          <w:w w:val="105"/>
          <w:sz w:val="20"/>
          <w:u w:val="thick" w:color="232323"/>
        </w:rPr>
        <w:t xml:space="preserve"> </w:t>
      </w:r>
      <w:r>
        <w:rPr>
          <w:b/>
          <w:color w:val="232323"/>
          <w:w w:val="105"/>
          <w:sz w:val="20"/>
          <w:u w:val="thick" w:color="232323"/>
        </w:rPr>
        <w:t>Considerations</w:t>
      </w:r>
    </w:p>
    <w:p w:rsidR="00127169" w:rsidRDefault="00F12220">
      <w:pPr>
        <w:tabs>
          <w:tab w:val="left" w:pos="1558"/>
        </w:tabs>
        <w:spacing w:before="17"/>
        <w:ind w:left="1197"/>
        <w:rPr>
          <w:rFonts w:ascii="Arial-BoldItalicMT"/>
          <w:b/>
          <w:i/>
          <w:sz w:val="20"/>
        </w:rPr>
      </w:pPr>
      <w:r>
        <w:rPr>
          <w:rFonts w:ascii="Times New Roman"/>
          <w:color w:val="5E5E5E"/>
          <w:w w:val="110"/>
          <w:sz w:val="23"/>
        </w:rPr>
        <w:t>o</w:t>
      </w:r>
      <w:r>
        <w:rPr>
          <w:rFonts w:ascii="Times New Roman"/>
          <w:color w:val="5E5E5E"/>
          <w:w w:val="110"/>
          <w:sz w:val="23"/>
        </w:rPr>
        <w:tab/>
      </w:r>
      <w:r>
        <w:rPr>
          <w:rFonts w:ascii="Arial-BoldItalicMT"/>
          <w:b/>
          <w:i/>
          <w:color w:val="232323"/>
          <w:w w:val="110"/>
          <w:sz w:val="20"/>
        </w:rPr>
        <w:t>Prematch</w:t>
      </w:r>
      <w:r>
        <w:rPr>
          <w:rFonts w:ascii="Arial-BoldItalicMT"/>
          <w:b/>
          <w:i/>
          <w:color w:val="232323"/>
          <w:spacing w:val="-12"/>
          <w:w w:val="110"/>
          <w:sz w:val="20"/>
        </w:rPr>
        <w:t xml:space="preserve"> </w:t>
      </w:r>
      <w:r>
        <w:rPr>
          <w:rFonts w:ascii="Arial-BoldItalicMT"/>
          <w:b/>
          <w:i/>
          <w:color w:val="383838"/>
          <w:w w:val="110"/>
          <w:sz w:val="20"/>
        </w:rPr>
        <w:t>Conference</w:t>
      </w:r>
      <w:r>
        <w:rPr>
          <w:rFonts w:ascii="Arial-BoldItalicMT"/>
          <w:b/>
          <w:i/>
          <w:color w:val="383838"/>
          <w:spacing w:val="-9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(1-2</w:t>
      </w:r>
      <w:r>
        <w:rPr>
          <w:rFonts w:ascii="Arial-BoldItalicMT"/>
          <w:b/>
          <w:i/>
          <w:color w:val="232323"/>
          <w:spacing w:val="-40"/>
          <w:w w:val="110"/>
          <w:sz w:val="20"/>
        </w:rPr>
        <w:t xml:space="preserve"> </w:t>
      </w:r>
      <w:r>
        <w:rPr>
          <w:rFonts w:ascii="Arial-BoldItalicMT"/>
          <w:b/>
          <w:i/>
          <w:color w:val="5E5E5E"/>
          <w:w w:val="110"/>
          <w:sz w:val="20"/>
        </w:rPr>
        <w:t>-</w:t>
      </w:r>
      <w:r>
        <w:rPr>
          <w:rFonts w:ascii="Arial-BoldItalicMT"/>
          <w:b/>
          <w:i/>
          <w:color w:val="232323"/>
          <w:w w:val="110"/>
          <w:sz w:val="20"/>
        </w:rPr>
        <w:t>4a;</w:t>
      </w:r>
      <w:r>
        <w:rPr>
          <w:rFonts w:ascii="Arial-BoldItalicMT"/>
          <w:b/>
          <w:i/>
          <w:color w:val="232323"/>
          <w:spacing w:val="-13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1-6-2;</w:t>
      </w:r>
      <w:r>
        <w:rPr>
          <w:rFonts w:ascii="Arial-BoldItalicMT"/>
          <w:b/>
          <w:i/>
          <w:color w:val="232323"/>
          <w:spacing w:val="-34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1-6-3;</w:t>
      </w:r>
      <w:r>
        <w:rPr>
          <w:rFonts w:ascii="Arial-BoldItalicMT"/>
          <w:b/>
          <w:i/>
          <w:color w:val="232323"/>
          <w:spacing w:val="-30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2-1-10;</w:t>
      </w:r>
      <w:r>
        <w:rPr>
          <w:rFonts w:ascii="Arial-BoldItalicMT"/>
          <w:b/>
          <w:i/>
          <w:color w:val="232323"/>
          <w:spacing w:val="-25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5-4-lh,</w:t>
      </w:r>
      <w:r>
        <w:rPr>
          <w:rFonts w:ascii="Arial-BoldItalicMT"/>
          <w:b/>
          <w:i/>
          <w:color w:val="232323"/>
          <w:spacing w:val="-20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k;</w:t>
      </w:r>
      <w:r>
        <w:rPr>
          <w:rFonts w:ascii="Arial-BoldItalicMT"/>
          <w:b/>
          <w:i/>
          <w:color w:val="232323"/>
          <w:spacing w:val="-33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w w:val="110"/>
          <w:sz w:val="20"/>
        </w:rPr>
        <w:t>5-6-1;</w:t>
      </w:r>
      <w:r>
        <w:rPr>
          <w:rFonts w:ascii="Arial-BoldItalicMT"/>
          <w:b/>
          <w:i/>
          <w:color w:val="232323"/>
          <w:spacing w:val="-22"/>
          <w:w w:val="110"/>
          <w:sz w:val="20"/>
        </w:rPr>
        <w:t xml:space="preserve"> </w:t>
      </w:r>
      <w:r>
        <w:rPr>
          <w:rFonts w:ascii="Arial-BoldItalicMT"/>
          <w:b/>
          <w:i/>
          <w:color w:val="232323"/>
          <w:spacing w:val="-3"/>
          <w:w w:val="110"/>
          <w:sz w:val="20"/>
        </w:rPr>
        <w:t>7-1</w:t>
      </w:r>
      <w:r>
        <w:rPr>
          <w:rFonts w:ascii="Arial-BoldItalicMT"/>
          <w:b/>
          <w:i/>
          <w:color w:val="5E5E5E"/>
          <w:spacing w:val="-3"/>
          <w:w w:val="110"/>
          <w:sz w:val="20"/>
        </w:rPr>
        <w:t>-</w:t>
      </w:r>
      <w:r>
        <w:rPr>
          <w:rFonts w:ascii="Arial-BoldItalicMT"/>
          <w:b/>
          <w:i/>
          <w:color w:val="232323"/>
          <w:spacing w:val="-3"/>
          <w:w w:val="110"/>
          <w:sz w:val="20"/>
        </w:rPr>
        <w:t>1;</w:t>
      </w:r>
      <w:r>
        <w:rPr>
          <w:rFonts w:ascii="Arial-BoldItalicMT"/>
          <w:b/>
          <w:i/>
          <w:color w:val="232323"/>
          <w:spacing w:val="-14"/>
          <w:w w:val="110"/>
          <w:sz w:val="20"/>
        </w:rPr>
        <w:t xml:space="preserve"> </w:t>
      </w:r>
      <w:r>
        <w:rPr>
          <w:rFonts w:ascii="Arial-BoldItalicMT"/>
          <w:b/>
          <w:i/>
          <w:color w:val="383838"/>
          <w:w w:val="110"/>
          <w:sz w:val="20"/>
        </w:rPr>
        <w:t>7-1-1</w:t>
      </w:r>
    </w:p>
    <w:p w:rsidR="00127169" w:rsidRDefault="00F12220">
      <w:pPr>
        <w:spacing w:before="73"/>
        <w:ind w:left="1558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383838"/>
          <w:w w:val="110"/>
          <w:sz w:val="20"/>
        </w:rPr>
        <w:t>PENAL</w:t>
      </w:r>
      <w:r>
        <w:rPr>
          <w:rFonts w:ascii="Arial-BoldItalicMT"/>
          <w:b/>
          <w:i/>
          <w:color w:val="232323"/>
          <w:w w:val="110"/>
          <w:sz w:val="20"/>
        </w:rPr>
        <w:t>TIES 1; 9-la; 12-2-3)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287"/>
          <w:tab w:val="left" w:pos="2288"/>
        </w:tabs>
        <w:spacing w:before="42" w:line="307" w:lineRule="auto"/>
        <w:ind w:right="383" w:hanging="359"/>
        <w:rPr>
          <w:color w:val="383838"/>
          <w:sz w:val="21"/>
        </w:rPr>
      </w:pPr>
      <w:r>
        <w:rPr>
          <w:color w:val="232323"/>
          <w:w w:val="105"/>
          <w:sz w:val="21"/>
        </w:rPr>
        <w:t>Limit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att</w:t>
      </w:r>
      <w:r>
        <w:rPr>
          <w:color w:val="383838"/>
          <w:w w:val="105"/>
          <w:sz w:val="21"/>
        </w:rPr>
        <w:t>e</w:t>
      </w:r>
      <w:r>
        <w:rPr>
          <w:color w:val="0E0E0E"/>
          <w:w w:val="105"/>
          <w:sz w:val="21"/>
        </w:rPr>
        <w:t>nd</w:t>
      </w:r>
      <w:r>
        <w:rPr>
          <w:color w:val="383838"/>
          <w:w w:val="105"/>
          <w:sz w:val="21"/>
        </w:rPr>
        <w:t>ees</w:t>
      </w:r>
      <w:r>
        <w:rPr>
          <w:color w:val="383838"/>
          <w:spacing w:val="-2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3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one</w:t>
      </w:r>
      <w:r>
        <w:rPr>
          <w:color w:val="232323"/>
          <w:spacing w:val="-1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coach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from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each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team,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first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referee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second</w:t>
      </w:r>
      <w:r>
        <w:rPr>
          <w:color w:val="232323"/>
          <w:w w:val="105"/>
          <w:sz w:val="21"/>
        </w:rPr>
        <w:t xml:space="preserve"> referee.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287"/>
          <w:tab w:val="left" w:pos="2288"/>
        </w:tabs>
        <w:spacing w:line="208" w:lineRule="exact"/>
        <w:ind w:left="2287" w:hanging="350"/>
        <w:rPr>
          <w:color w:val="232323"/>
          <w:sz w:val="21"/>
        </w:rPr>
      </w:pPr>
      <w:r>
        <w:rPr>
          <w:color w:val="232323"/>
          <w:w w:val="110"/>
          <w:sz w:val="21"/>
        </w:rPr>
        <w:t>Move</w:t>
      </w:r>
      <w:r>
        <w:rPr>
          <w:color w:val="232323"/>
          <w:spacing w:val="-2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0E0E0E"/>
          <w:w w:val="110"/>
          <w:sz w:val="21"/>
        </w:rPr>
        <w:t>location</w:t>
      </w:r>
      <w:r>
        <w:rPr>
          <w:color w:val="0E0E0E"/>
          <w:spacing w:val="-1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1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prematch</w:t>
      </w:r>
      <w:r>
        <w:rPr>
          <w:color w:val="232323"/>
          <w:spacing w:val="-19"/>
          <w:w w:val="110"/>
          <w:sz w:val="21"/>
        </w:rPr>
        <w:t xml:space="preserve"> </w:t>
      </w:r>
      <w:r>
        <w:rPr>
          <w:color w:val="383838"/>
          <w:w w:val="110"/>
          <w:sz w:val="21"/>
        </w:rPr>
        <w:t>conference</w:t>
      </w:r>
      <w:r>
        <w:rPr>
          <w:color w:val="383838"/>
          <w:spacing w:val="-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383838"/>
          <w:w w:val="110"/>
          <w:sz w:val="21"/>
        </w:rPr>
        <w:t>center</w:t>
      </w:r>
      <w:r>
        <w:rPr>
          <w:color w:val="383838"/>
          <w:spacing w:val="-4"/>
          <w:w w:val="110"/>
          <w:sz w:val="21"/>
        </w:rPr>
        <w:t xml:space="preserve"> </w:t>
      </w:r>
      <w:r>
        <w:rPr>
          <w:color w:val="383838"/>
          <w:w w:val="110"/>
          <w:sz w:val="21"/>
        </w:rPr>
        <w:t>court</w:t>
      </w:r>
      <w:r>
        <w:rPr>
          <w:color w:val="383838"/>
          <w:spacing w:val="-16"/>
          <w:w w:val="110"/>
          <w:sz w:val="21"/>
        </w:rPr>
        <w:t xml:space="preserve"> </w:t>
      </w:r>
      <w:r>
        <w:rPr>
          <w:color w:val="383838"/>
          <w:w w:val="110"/>
          <w:sz w:val="21"/>
        </w:rPr>
        <w:t>with</w:t>
      </w:r>
      <w:r>
        <w:rPr>
          <w:color w:val="383838"/>
          <w:spacing w:val="-24"/>
          <w:w w:val="110"/>
          <w:sz w:val="21"/>
        </w:rPr>
        <w:t xml:space="preserve"> </w:t>
      </w:r>
      <w:r>
        <w:rPr>
          <w:color w:val="383838"/>
          <w:w w:val="110"/>
          <w:sz w:val="21"/>
        </w:rPr>
        <w:t>one</w:t>
      </w:r>
    </w:p>
    <w:p w:rsidR="00127169" w:rsidRDefault="00F12220">
      <w:pPr>
        <w:pStyle w:val="BodyText"/>
        <w:spacing w:before="55" w:line="292" w:lineRule="auto"/>
        <w:ind w:left="2289" w:right="65" w:firstLine="5"/>
      </w:pPr>
      <w:r>
        <w:rPr>
          <w:color w:val="383838"/>
          <w:w w:val="105"/>
        </w:rPr>
        <w:t xml:space="preserve">coach and </w:t>
      </w:r>
      <w:r>
        <w:rPr>
          <w:color w:val="232323"/>
          <w:w w:val="105"/>
        </w:rPr>
        <w:t xml:space="preserve">one </w:t>
      </w:r>
      <w:r>
        <w:rPr>
          <w:color w:val="383838"/>
          <w:w w:val="105"/>
        </w:rPr>
        <w:t xml:space="preserve">referee </w:t>
      </w:r>
      <w:r>
        <w:rPr>
          <w:color w:val="232323"/>
          <w:w w:val="105"/>
        </w:rPr>
        <w:t xml:space="preserve">positioned on each </w:t>
      </w:r>
      <w:r>
        <w:rPr>
          <w:color w:val="383838"/>
          <w:w w:val="105"/>
        </w:rPr>
        <w:t>s</w:t>
      </w:r>
      <w:r>
        <w:rPr>
          <w:color w:val="0E0E0E"/>
          <w:w w:val="105"/>
        </w:rPr>
        <w:t xml:space="preserve">ide </w:t>
      </w:r>
      <w:r>
        <w:rPr>
          <w:color w:val="232323"/>
          <w:w w:val="105"/>
        </w:rPr>
        <w:t xml:space="preserve">of the net. </w:t>
      </w:r>
      <w:r>
        <w:rPr>
          <w:color w:val="383838"/>
          <w:w w:val="105"/>
        </w:rPr>
        <w:t>A</w:t>
      </w:r>
      <w:r>
        <w:rPr>
          <w:color w:val="0E0E0E"/>
          <w:w w:val="105"/>
        </w:rPr>
        <w:t xml:space="preserve">ll </w:t>
      </w:r>
      <w:r>
        <w:rPr>
          <w:color w:val="232323"/>
          <w:w w:val="105"/>
        </w:rPr>
        <w:t xml:space="preserve">four individuals maintain a </w:t>
      </w:r>
      <w:r>
        <w:rPr>
          <w:color w:val="383838"/>
          <w:w w:val="105"/>
        </w:rPr>
        <w:t xml:space="preserve">social </w:t>
      </w:r>
      <w:r>
        <w:rPr>
          <w:color w:val="232323"/>
          <w:w w:val="105"/>
        </w:rPr>
        <w:t>distance of 3 to 6 feet.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293"/>
          <w:tab w:val="left" w:pos="2294"/>
        </w:tabs>
        <w:spacing w:line="297" w:lineRule="auto"/>
        <w:ind w:left="2292" w:right="197" w:hanging="355"/>
        <w:rPr>
          <w:color w:val="383838"/>
          <w:sz w:val="21"/>
        </w:rPr>
      </w:pPr>
      <w:r>
        <w:rPr>
          <w:color w:val="232323"/>
          <w:w w:val="105"/>
          <w:sz w:val="21"/>
        </w:rPr>
        <w:t>Suspend</w:t>
      </w:r>
      <w:r>
        <w:rPr>
          <w:color w:val="232323"/>
          <w:spacing w:val="-16"/>
          <w:w w:val="105"/>
          <w:sz w:val="21"/>
        </w:rPr>
        <w:t xml:space="preserve"> </w:t>
      </w:r>
      <w:r w:rsidR="00646C9C">
        <w:rPr>
          <w:color w:val="0E0E0E"/>
          <w:w w:val="105"/>
          <w:sz w:val="21"/>
        </w:rPr>
        <w:t>t</w:t>
      </w:r>
      <w:r w:rsidR="00646C9C">
        <w:rPr>
          <w:color w:val="0E0E0E"/>
          <w:spacing w:val="-35"/>
          <w:w w:val="105"/>
          <w:sz w:val="21"/>
        </w:rPr>
        <w:t>h</w:t>
      </w:r>
      <w:r w:rsidR="00646C9C">
        <w:rPr>
          <w:color w:val="0E0E0E"/>
          <w:spacing w:val="5"/>
          <w:w w:val="105"/>
          <w:sz w:val="21"/>
        </w:rPr>
        <w:t>e</w:t>
      </w:r>
      <w:r>
        <w:rPr>
          <w:color w:val="383838"/>
          <w:spacing w:val="-2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use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1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toss</w:t>
      </w:r>
      <w:r>
        <w:rPr>
          <w:color w:val="232323"/>
          <w:spacing w:val="-2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determine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serve/</w:t>
      </w:r>
      <w:r>
        <w:rPr>
          <w:color w:val="383838"/>
          <w:spacing w:val="-28"/>
          <w:w w:val="105"/>
          <w:sz w:val="21"/>
        </w:rPr>
        <w:t xml:space="preserve"> </w:t>
      </w:r>
      <w:r>
        <w:rPr>
          <w:color w:val="383838"/>
          <w:spacing w:val="-3"/>
          <w:w w:val="105"/>
          <w:sz w:val="21"/>
        </w:rPr>
        <w:t>receive</w:t>
      </w:r>
      <w:r>
        <w:rPr>
          <w:color w:val="5E5E5E"/>
          <w:spacing w:val="-3"/>
          <w:w w:val="105"/>
          <w:sz w:val="21"/>
        </w:rPr>
        <w:t>.</w:t>
      </w:r>
      <w:r>
        <w:rPr>
          <w:color w:val="5E5E5E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383838"/>
          <w:spacing w:val="-3"/>
          <w:w w:val="105"/>
          <w:sz w:val="21"/>
        </w:rPr>
        <w:t>vis</w:t>
      </w:r>
      <w:r>
        <w:rPr>
          <w:color w:val="0E0E0E"/>
          <w:spacing w:val="-3"/>
          <w:w w:val="105"/>
          <w:sz w:val="21"/>
        </w:rPr>
        <w:t>i</w:t>
      </w:r>
      <w:r>
        <w:rPr>
          <w:color w:val="383838"/>
          <w:spacing w:val="-3"/>
          <w:w w:val="105"/>
          <w:sz w:val="21"/>
        </w:rPr>
        <w:t>ting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team </w:t>
      </w:r>
      <w:r>
        <w:rPr>
          <w:color w:val="383838"/>
          <w:w w:val="105"/>
          <w:sz w:val="21"/>
        </w:rPr>
        <w:t>wi</w:t>
      </w:r>
      <w:r>
        <w:rPr>
          <w:color w:val="0E0E0E"/>
          <w:w w:val="105"/>
          <w:sz w:val="21"/>
        </w:rPr>
        <w:t xml:space="preserve">ll </w:t>
      </w:r>
      <w:r>
        <w:rPr>
          <w:color w:val="232323"/>
          <w:w w:val="105"/>
          <w:sz w:val="21"/>
        </w:rPr>
        <w:t xml:space="preserve">serve first in </w:t>
      </w:r>
      <w:r>
        <w:rPr>
          <w:color w:val="383838"/>
          <w:w w:val="105"/>
          <w:sz w:val="21"/>
        </w:rPr>
        <w:t xml:space="preserve">set </w:t>
      </w:r>
      <w:r>
        <w:rPr>
          <w:color w:val="232323"/>
          <w:w w:val="105"/>
          <w:sz w:val="21"/>
        </w:rPr>
        <w:t xml:space="preserve">1 and alternate </w:t>
      </w:r>
      <w:r>
        <w:rPr>
          <w:color w:val="0E0E0E"/>
          <w:w w:val="105"/>
          <w:sz w:val="21"/>
        </w:rPr>
        <w:t xml:space="preserve">first </w:t>
      </w:r>
      <w:r>
        <w:rPr>
          <w:color w:val="383838"/>
          <w:w w:val="105"/>
          <w:sz w:val="21"/>
        </w:rPr>
        <w:t xml:space="preserve">serve </w:t>
      </w:r>
      <w:r>
        <w:rPr>
          <w:color w:val="232323"/>
          <w:w w:val="105"/>
          <w:sz w:val="21"/>
        </w:rPr>
        <w:t>for the remaining non-deciding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sets.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293"/>
          <w:tab w:val="left" w:pos="2294"/>
        </w:tabs>
        <w:spacing w:line="223" w:lineRule="exact"/>
        <w:ind w:left="2293" w:hanging="349"/>
        <w:rPr>
          <w:color w:val="383838"/>
          <w:sz w:val="21"/>
        </w:rPr>
      </w:pPr>
      <w:r>
        <w:rPr>
          <w:color w:val="232323"/>
          <w:w w:val="105"/>
          <w:sz w:val="21"/>
        </w:rPr>
        <w:t xml:space="preserve">Suspend roster </w:t>
      </w:r>
      <w:r>
        <w:rPr>
          <w:color w:val="383838"/>
          <w:w w:val="105"/>
          <w:sz w:val="21"/>
        </w:rPr>
        <w:t>subm</w:t>
      </w:r>
      <w:r>
        <w:rPr>
          <w:color w:val="0E0E0E"/>
          <w:w w:val="105"/>
          <w:sz w:val="21"/>
        </w:rPr>
        <w:t>i</w:t>
      </w:r>
      <w:r>
        <w:rPr>
          <w:color w:val="383838"/>
          <w:w w:val="105"/>
          <w:sz w:val="21"/>
        </w:rPr>
        <w:t>ss</w:t>
      </w:r>
      <w:r>
        <w:rPr>
          <w:color w:val="0E0E0E"/>
          <w:w w:val="105"/>
          <w:sz w:val="21"/>
        </w:rPr>
        <w:t xml:space="preserve">ion </w:t>
      </w:r>
      <w:r>
        <w:rPr>
          <w:color w:val="232323"/>
          <w:w w:val="105"/>
          <w:sz w:val="21"/>
        </w:rPr>
        <w:t xml:space="preserve">at the prematch </w:t>
      </w:r>
      <w:r>
        <w:rPr>
          <w:color w:val="383838"/>
          <w:w w:val="105"/>
          <w:sz w:val="21"/>
        </w:rPr>
        <w:t xml:space="preserve">conference. </w:t>
      </w:r>
      <w:r>
        <w:rPr>
          <w:color w:val="232323"/>
          <w:w w:val="105"/>
          <w:sz w:val="21"/>
        </w:rPr>
        <w:t>Rosters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are</w:t>
      </w:r>
    </w:p>
    <w:p w:rsidR="00127169" w:rsidRDefault="00646C9C">
      <w:pPr>
        <w:pStyle w:val="BodyText"/>
        <w:spacing w:before="49"/>
        <w:ind w:left="2296"/>
      </w:pPr>
      <w:r>
        <w:rPr>
          <w:color w:val="383838"/>
          <w:w w:val="110"/>
        </w:rPr>
        <w:t>s</w:t>
      </w:r>
      <w:r w:rsidR="00F12220">
        <w:rPr>
          <w:color w:val="383838"/>
          <w:w w:val="110"/>
        </w:rPr>
        <w:t>ubm</w:t>
      </w:r>
      <w:r w:rsidR="00F12220">
        <w:rPr>
          <w:color w:val="0E0E0E"/>
          <w:w w:val="110"/>
        </w:rPr>
        <w:t>itt</w:t>
      </w:r>
      <w:r w:rsidR="00F12220">
        <w:rPr>
          <w:color w:val="0E0E0E"/>
          <w:w w:val="110"/>
        </w:rPr>
        <w:t>ed</w:t>
      </w:r>
      <w:r>
        <w:rPr>
          <w:color w:val="0E0E0E"/>
          <w:w w:val="110"/>
        </w:rPr>
        <w:t xml:space="preserve"> </w:t>
      </w:r>
      <w:r w:rsidR="00F12220">
        <w:rPr>
          <w:color w:val="232323"/>
          <w:w w:val="110"/>
        </w:rPr>
        <w:t>directly to the officials' table before the 10-minute mark.</w:t>
      </w:r>
    </w:p>
    <w:p w:rsidR="00127169" w:rsidRDefault="00127169">
      <w:pPr>
        <w:pStyle w:val="BodyText"/>
        <w:spacing w:before="8"/>
        <w:rPr>
          <w:sz w:val="29"/>
        </w:rPr>
      </w:pPr>
    </w:p>
    <w:p w:rsidR="00127169" w:rsidRDefault="00F12220">
      <w:pPr>
        <w:tabs>
          <w:tab w:val="left" w:pos="1571"/>
        </w:tabs>
        <w:ind w:left="1219"/>
        <w:rPr>
          <w:rFonts w:ascii="Arial-BoldItalicMT"/>
          <w:b/>
          <w:i/>
          <w:sz w:val="20"/>
        </w:rPr>
      </w:pPr>
      <w:r>
        <w:rPr>
          <w:rFonts w:ascii="Times New Roman"/>
          <w:color w:val="5E5E5E"/>
          <w:w w:val="105"/>
        </w:rPr>
        <w:t>o</w:t>
      </w:r>
      <w:r>
        <w:rPr>
          <w:rFonts w:ascii="Times New Roman"/>
          <w:color w:val="5E5E5E"/>
          <w:w w:val="105"/>
        </w:rPr>
        <w:tab/>
      </w:r>
      <w:r>
        <w:rPr>
          <w:rFonts w:ascii="Arial-BoldItalicMT"/>
          <w:b/>
          <w:i/>
          <w:color w:val="383838"/>
          <w:w w:val="105"/>
          <w:sz w:val="20"/>
        </w:rPr>
        <w:t>Team</w:t>
      </w:r>
      <w:r>
        <w:rPr>
          <w:rFonts w:ascii="Arial-BoldItalicMT"/>
          <w:b/>
          <w:i/>
          <w:color w:val="383838"/>
          <w:spacing w:val="-5"/>
          <w:w w:val="105"/>
          <w:sz w:val="20"/>
        </w:rPr>
        <w:t xml:space="preserve"> </w:t>
      </w:r>
      <w:r>
        <w:rPr>
          <w:rFonts w:ascii="Arial-BoldItalicMT"/>
          <w:b/>
          <w:i/>
          <w:color w:val="232323"/>
          <w:w w:val="105"/>
          <w:sz w:val="20"/>
        </w:rPr>
        <w:t>Benches</w:t>
      </w:r>
      <w:r>
        <w:rPr>
          <w:rFonts w:ascii="Arial-BoldItalicMT"/>
          <w:b/>
          <w:i/>
          <w:color w:val="232323"/>
          <w:spacing w:val="4"/>
          <w:w w:val="105"/>
          <w:sz w:val="20"/>
        </w:rPr>
        <w:t xml:space="preserve"> </w:t>
      </w:r>
      <w:r>
        <w:rPr>
          <w:rFonts w:ascii="Arial-BoldItalicMT"/>
          <w:b/>
          <w:i/>
          <w:color w:val="0E0E0E"/>
          <w:w w:val="105"/>
          <w:sz w:val="20"/>
        </w:rPr>
        <w:t>(5</w:t>
      </w:r>
      <w:r>
        <w:rPr>
          <w:rFonts w:ascii="Arial-BoldItalicMT"/>
          <w:b/>
          <w:i/>
          <w:color w:val="0E0E0E"/>
          <w:spacing w:val="-34"/>
          <w:w w:val="105"/>
          <w:sz w:val="20"/>
        </w:rPr>
        <w:t xml:space="preserve"> </w:t>
      </w:r>
      <w:r>
        <w:rPr>
          <w:rFonts w:ascii="Arial-BoldItalicMT"/>
          <w:b/>
          <w:i/>
          <w:color w:val="383838"/>
          <w:w w:val="105"/>
          <w:sz w:val="20"/>
        </w:rPr>
        <w:t>-4</w:t>
      </w:r>
      <w:r>
        <w:rPr>
          <w:rFonts w:ascii="Arial-BoldItalicMT"/>
          <w:b/>
          <w:i/>
          <w:color w:val="383838"/>
          <w:spacing w:val="-39"/>
          <w:w w:val="105"/>
          <w:sz w:val="20"/>
        </w:rPr>
        <w:t xml:space="preserve"> </w:t>
      </w:r>
      <w:r>
        <w:rPr>
          <w:rFonts w:ascii="Arial-BoldItalicMT"/>
          <w:b/>
          <w:i/>
          <w:color w:val="757575"/>
          <w:w w:val="105"/>
          <w:sz w:val="20"/>
        </w:rPr>
        <w:t>-</w:t>
      </w:r>
      <w:r>
        <w:rPr>
          <w:rFonts w:ascii="Arial-BoldItalicMT"/>
          <w:b/>
          <w:i/>
          <w:color w:val="232323"/>
          <w:w w:val="105"/>
          <w:sz w:val="20"/>
        </w:rPr>
        <w:t>4b,</w:t>
      </w:r>
      <w:r>
        <w:rPr>
          <w:rFonts w:ascii="Arial-BoldItalicMT"/>
          <w:b/>
          <w:i/>
          <w:color w:val="232323"/>
          <w:spacing w:val="10"/>
          <w:w w:val="105"/>
          <w:sz w:val="20"/>
        </w:rPr>
        <w:t xml:space="preserve"> </w:t>
      </w:r>
      <w:r>
        <w:rPr>
          <w:rFonts w:ascii="Arial-BoldItalicMT"/>
          <w:b/>
          <w:i/>
          <w:color w:val="232323"/>
          <w:w w:val="105"/>
          <w:sz w:val="20"/>
        </w:rPr>
        <w:t>9-1-2,</w:t>
      </w:r>
      <w:r>
        <w:rPr>
          <w:rFonts w:ascii="Arial-BoldItalicMT"/>
          <w:b/>
          <w:i/>
          <w:color w:val="232323"/>
          <w:spacing w:val="-17"/>
          <w:w w:val="105"/>
          <w:sz w:val="20"/>
        </w:rPr>
        <w:t xml:space="preserve"> </w:t>
      </w:r>
      <w:r>
        <w:rPr>
          <w:rFonts w:ascii="Arial-BoldItalicMT"/>
          <w:b/>
          <w:i/>
          <w:color w:val="232323"/>
          <w:w w:val="105"/>
          <w:sz w:val="20"/>
        </w:rPr>
        <w:t>9-1-2</w:t>
      </w:r>
      <w:r>
        <w:rPr>
          <w:rFonts w:ascii="Arial-BoldItalicMT"/>
          <w:b/>
          <w:i/>
          <w:color w:val="232323"/>
          <w:spacing w:val="-1"/>
          <w:w w:val="105"/>
          <w:sz w:val="20"/>
        </w:rPr>
        <w:t xml:space="preserve"> </w:t>
      </w:r>
      <w:r>
        <w:rPr>
          <w:rFonts w:ascii="Arial-BoldItalicMT"/>
          <w:b/>
          <w:i/>
          <w:color w:val="232323"/>
          <w:w w:val="105"/>
          <w:sz w:val="20"/>
        </w:rPr>
        <w:t>NOTE,</w:t>
      </w:r>
      <w:r>
        <w:rPr>
          <w:rFonts w:ascii="Arial-BoldItalicMT"/>
          <w:b/>
          <w:i/>
          <w:color w:val="232323"/>
          <w:spacing w:val="-4"/>
          <w:w w:val="105"/>
          <w:sz w:val="20"/>
        </w:rPr>
        <w:t xml:space="preserve"> </w:t>
      </w:r>
      <w:r>
        <w:rPr>
          <w:rFonts w:ascii="Arial-BoldItalicMT"/>
          <w:b/>
          <w:i/>
          <w:color w:val="232323"/>
          <w:w w:val="105"/>
          <w:sz w:val="20"/>
        </w:rPr>
        <w:t>9-3-3b}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300"/>
          <w:tab w:val="left" w:pos="2301"/>
        </w:tabs>
        <w:spacing w:before="44" w:line="292" w:lineRule="auto"/>
        <w:ind w:left="2309" w:right="188"/>
        <w:rPr>
          <w:color w:val="232323"/>
          <w:sz w:val="21"/>
        </w:rPr>
      </w:pPr>
      <w:r>
        <w:rPr>
          <w:color w:val="383838"/>
          <w:w w:val="105"/>
          <w:sz w:val="21"/>
        </w:rPr>
        <w:t xml:space="preserve">Suspend </w:t>
      </w:r>
      <w:r>
        <w:rPr>
          <w:color w:val="232323"/>
          <w:w w:val="105"/>
          <w:sz w:val="21"/>
        </w:rPr>
        <w:t xml:space="preserve">the protocol of </w:t>
      </w:r>
      <w:r>
        <w:rPr>
          <w:color w:val="0E0E0E"/>
          <w:w w:val="105"/>
          <w:sz w:val="21"/>
        </w:rPr>
        <w:t>t</w:t>
      </w:r>
      <w:r>
        <w:rPr>
          <w:color w:val="383838"/>
          <w:w w:val="105"/>
          <w:sz w:val="21"/>
        </w:rPr>
        <w:t xml:space="preserve">eams </w:t>
      </w:r>
      <w:r>
        <w:rPr>
          <w:color w:val="232323"/>
          <w:w w:val="105"/>
          <w:sz w:val="21"/>
        </w:rPr>
        <w:t xml:space="preserve">switching benches between </w:t>
      </w:r>
      <w:r>
        <w:rPr>
          <w:color w:val="383838"/>
          <w:w w:val="105"/>
          <w:sz w:val="21"/>
        </w:rPr>
        <w:t xml:space="preserve">sets. </w:t>
      </w:r>
      <w:r>
        <w:rPr>
          <w:color w:val="232323"/>
          <w:w w:val="105"/>
          <w:sz w:val="21"/>
        </w:rPr>
        <w:t>In the event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there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spacing w:val="2"/>
          <w:w w:val="105"/>
          <w:sz w:val="21"/>
        </w:rPr>
        <w:t>i</w:t>
      </w:r>
      <w:r>
        <w:rPr>
          <w:color w:val="383838"/>
          <w:spacing w:val="2"/>
          <w:w w:val="105"/>
          <w:sz w:val="21"/>
        </w:rPr>
        <w:t>s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clear</w:t>
      </w:r>
      <w:r>
        <w:rPr>
          <w:color w:val="232323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2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distinct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disadvantage,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</w:t>
      </w:r>
      <w:r>
        <w:rPr>
          <w:color w:val="0E0E0E"/>
          <w:spacing w:val="-3"/>
          <w:w w:val="105"/>
          <w:sz w:val="21"/>
        </w:rPr>
        <w:t>e</w:t>
      </w:r>
      <w:bookmarkStart w:id="0" w:name="_GoBack"/>
      <w:bookmarkEnd w:id="0"/>
      <w:r>
        <w:rPr>
          <w:color w:val="0E0E0E"/>
          <w:spacing w:val="-3"/>
          <w:w w:val="105"/>
          <w:sz w:val="21"/>
        </w:rPr>
        <w:t>am</w:t>
      </w:r>
      <w:r>
        <w:rPr>
          <w:color w:val="383838"/>
          <w:spacing w:val="-3"/>
          <w:w w:val="105"/>
          <w:sz w:val="21"/>
        </w:rPr>
        <w:t>s</w:t>
      </w:r>
      <w:r>
        <w:rPr>
          <w:color w:val="383838"/>
          <w:spacing w:val="-2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may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swit</w:t>
      </w:r>
      <w:r>
        <w:rPr>
          <w:color w:val="383838"/>
          <w:spacing w:val="-4"/>
          <w:w w:val="105"/>
          <w:sz w:val="21"/>
        </w:rPr>
        <w:t>c</w:t>
      </w:r>
      <w:r>
        <w:rPr>
          <w:color w:val="0E0E0E"/>
          <w:spacing w:val="-4"/>
          <w:w w:val="105"/>
          <w:sz w:val="21"/>
        </w:rPr>
        <w:t>h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383838"/>
          <w:spacing w:val="-4"/>
          <w:w w:val="105"/>
          <w:sz w:val="21"/>
        </w:rPr>
        <w:t>s</w:t>
      </w:r>
      <w:r>
        <w:rPr>
          <w:color w:val="0E0E0E"/>
          <w:spacing w:val="-4"/>
          <w:w w:val="105"/>
          <w:sz w:val="21"/>
        </w:rPr>
        <w:t>ide</w:t>
      </w:r>
      <w:r>
        <w:rPr>
          <w:color w:val="0E0E0E"/>
          <w:spacing w:val="-4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s,</w:t>
      </w:r>
      <w:r>
        <w:rPr>
          <w:color w:val="232323"/>
          <w:w w:val="105"/>
          <w:sz w:val="21"/>
        </w:rPr>
        <w:t xml:space="preserve"> observing all </w:t>
      </w:r>
      <w:r>
        <w:rPr>
          <w:color w:val="383838"/>
          <w:w w:val="105"/>
          <w:sz w:val="21"/>
        </w:rPr>
        <w:t xml:space="preserve">social </w:t>
      </w:r>
      <w:r>
        <w:rPr>
          <w:color w:val="232323"/>
          <w:w w:val="105"/>
          <w:sz w:val="21"/>
        </w:rPr>
        <w:t xml:space="preserve">distancing protocols. Officials will determine if </w:t>
      </w:r>
      <w:r>
        <w:rPr>
          <w:color w:val="383838"/>
          <w:w w:val="105"/>
          <w:sz w:val="21"/>
        </w:rPr>
        <w:t>a</w:t>
      </w:r>
      <w:r>
        <w:rPr>
          <w:color w:val="232323"/>
          <w:w w:val="105"/>
          <w:sz w:val="21"/>
        </w:rPr>
        <w:t xml:space="preserve"> disadvantage is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present.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316"/>
          <w:tab w:val="left" w:pos="2317"/>
        </w:tabs>
        <w:spacing w:line="239" w:lineRule="exact"/>
        <w:ind w:left="2316" w:hanging="365"/>
        <w:rPr>
          <w:color w:val="383838"/>
          <w:sz w:val="21"/>
        </w:rPr>
      </w:pPr>
      <w:r>
        <w:rPr>
          <w:color w:val="0E0E0E"/>
          <w:w w:val="105"/>
          <w:sz w:val="21"/>
        </w:rPr>
        <w:t xml:space="preserve">Limit </w:t>
      </w:r>
      <w:r>
        <w:rPr>
          <w:color w:val="232323"/>
          <w:w w:val="105"/>
          <w:sz w:val="21"/>
        </w:rPr>
        <w:t xml:space="preserve">bench personnel to </w:t>
      </w:r>
      <w:r>
        <w:rPr>
          <w:color w:val="383838"/>
          <w:w w:val="105"/>
          <w:sz w:val="21"/>
        </w:rPr>
        <w:t xml:space="preserve">observe social </w:t>
      </w:r>
      <w:r>
        <w:rPr>
          <w:color w:val="232323"/>
          <w:w w:val="105"/>
          <w:sz w:val="21"/>
        </w:rPr>
        <w:t xml:space="preserve">distancing </w:t>
      </w:r>
      <w:r>
        <w:rPr>
          <w:color w:val="383838"/>
          <w:w w:val="105"/>
          <w:sz w:val="21"/>
        </w:rPr>
        <w:t xml:space="preserve">of </w:t>
      </w:r>
      <w:r>
        <w:rPr>
          <w:color w:val="232323"/>
          <w:w w:val="105"/>
          <w:sz w:val="21"/>
        </w:rPr>
        <w:t xml:space="preserve">3 to </w:t>
      </w:r>
      <w:r>
        <w:rPr>
          <w:color w:val="383838"/>
          <w:w w:val="105"/>
          <w:sz w:val="21"/>
        </w:rPr>
        <w:t>6</w:t>
      </w:r>
      <w:r>
        <w:rPr>
          <w:color w:val="383838"/>
          <w:spacing w:val="-2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feet.</w:t>
      </w:r>
    </w:p>
    <w:p w:rsidR="00127169" w:rsidRDefault="00127169">
      <w:pPr>
        <w:pStyle w:val="BodyText"/>
        <w:spacing w:before="3"/>
        <w:rPr>
          <w:sz w:val="28"/>
        </w:rPr>
      </w:pPr>
    </w:p>
    <w:p w:rsidR="00127169" w:rsidRDefault="00F12220">
      <w:pPr>
        <w:tabs>
          <w:tab w:val="left" w:pos="1587"/>
        </w:tabs>
        <w:ind w:left="1226"/>
        <w:rPr>
          <w:rFonts w:ascii="Arial-BoldItalicMT"/>
          <w:b/>
          <w:i/>
          <w:sz w:val="20"/>
        </w:rPr>
      </w:pPr>
      <w:r>
        <w:rPr>
          <w:rFonts w:ascii="Times New Roman"/>
          <w:color w:val="757575"/>
          <w:w w:val="105"/>
          <w:sz w:val="23"/>
        </w:rPr>
        <w:t>o</w:t>
      </w:r>
      <w:r>
        <w:rPr>
          <w:rFonts w:ascii="Times New Roman"/>
          <w:color w:val="757575"/>
          <w:w w:val="105"/>
          <w:sz w:val="23"/>
        </w:rPr>
        <w:tab/>
      </w:r>
      <w:r>
        <w:rPr>
          <w:rFonts w:ascii="Arial-BoldItalicMT"/>
          <w:b/>
          <w:i/>
          <w:color w:val="232323"/>
          <w:w w:val="105"/>
          <w:sz w:val="20"/>
        </w:rPr>
        <w:t>Deciding Set Procedures [1-2-4b, 5-4-4c, 5-5-3b{26),</w:t>
      </w:r>
      <w:r>
        <w:rPr>
          <w:rFonts w:ascii="Arial-BoldItalicMT"/>
          <w:b/>
          <w:i/>
          <w:color w:val="232323"/>
          <w:spacing w:val="-23"/>
          <w:w w:val="105"/>
          <w:sz w:val="20"/>
        </w:rPr>
        <w:t xml:space="preserve"> </w:t>
      </w:r>
      <w:r>
        <w:rPr>
          <w:rFonts w:ascii="Arial-BoldItalicMT"/>
          <w:b/>
          <w:i/>
          <w:color w:val="232323"/>
          <w:w w:val="105"/>
          <w:sz w:val="20"/>
        </w:rPr>
        <w:t>9-2-3c}</w:t>
      </w:r>
    </w:p>
    <w:p w:rsidR="00127169" w:rsidRDefault="00F12220">
      <w:pPr>
        <w:pStyle w:val="ListParagraph"/>
        <w:numPr>
          <w:ilvl w:val="1"/>
          <w:numId w:val="1"/>
        </w:numPr>
        <w:tabs>
          <w:tab w:val="left" w:pos="2315"/>
          <w:tab w:val="left" w:pos="2316"/>
        </w:tabs>
        <w:spacing w:before="56" w:line="295" w:lineRule="auto"/>
        <w:ind w:left="2316" w:right="114"/>
        <w:rPr>
          <w:color w:val="232323"/>
          <w:sz w:val="21"/>
        </w:rPr>
      </w:pPr>
      <w:r>
        <w:rPr>
          <w:color w:val="232323"/>
          <w:w w:val="105"/>
          <w:sz w:val="21"/>
        </w:rPr>
        <w:t xml:space="preserve">Move the </w:t>
      </w:r>
      <w:r>
        <w:rPr>
          <w:color w:val="0E0E0E"/>
          <w:w w:val="105"/>
          <w:sz w:val="21"/>
        </w:rPr>
        <w:t>lo</w:t>
      </w:r>
      <w:r>
        <w:rPr>
          <w:color w:val="383838"/>
          <w:w w:val="105"/>
          <w:sz w:val="21"/>
        </w:rPr>
        <w:t>cat</w:t>
      </w:r>
      <w:r>
        <w:rPr>
          <w:color w:val="0E0E0E"/>
          <w:w w:val="105"/>
          <w:sz w:val="21"/>
        </w:rPr>
        <w:t xml:space="preserve">ion </w:t>
      </w:r>
      <w:r>
        <w:rPr>
          <w:color w:val="383838"/>
          <w:w w:val="105"/>
          <w:sz w:val="21"/>
        </w:rPr>
        <w:t xml:space="preserve">of </w:t>
      </w:r>
      <w:r>
        <w:rPr>
          <w:color w:val="232323"/>
          <w:w w:val="105"/>
          <w:sz w:val="21"/>
        </w:rPr>
        <w:t xml:space="preserve">the deciding </w:t>
      </w:r>
      <w:r>
        <w:rPr>
          <w:color w:val="383838"/>
          <w:w w:val="105"/>
          <w:sz w:val="21"/>
        </w:rPr>
        <w:t xml:space="preserve">set coin </w:t>
      </w:r>
      <w:r>
        <w:rPr>
          <w:color w:val="232323"/>
          <w:w w:val="105"/>
          <w:sz w:val="21"/>
        </w:rPr>
        <w:t xml:space="preserve">toss to </w:t>
      </w:r>
      <w:r>
        <w:rPr>
          <w:color w:val="383838"/>
          <w:w w:val="105"/>
          <w:sz w:val="21"/>
        </w:rPr>
        <w:t xml:space="preserve">center court </w:t>
      </w:r>
      <w:r>
        <w:rPr>
          <w:color w:val="232323"/>
          <w:w w:val="105"/>
          <w:sz w:val="21"/>
        </w:rPr>
        <w:t>with team</w:t>
      </w:r>
      <w:r>
        <w:rPr>
          <w:color w:val="383838"/>
          <w:w w:val="105"/>
          <w:sz w:val="21"/>
        </w:rPr>
        <w:t xml:space="preserve"> captains </w:t>
      </w:r>
      <w:r>
        <w:rPr>
          <w:color w:val="232323"/>
          <w:w w:val="105"/>
          <w:sz w:val="21"/>
        </w:rPr>
        <w:t xml:space="preserve">and the </w:t>
      </w:r>
      <w:r>
        <w:rPr>
          <w:color w:val="383838"/>
          <w:w w:val="105"/>
          <w:sz w:val="21"/>
        </w:rPr>
        <w:t xml:space="preserve">second </w:t>
      </w:r>
      <w:r>
        <w:rPr>
          <w:color w:val="232323"/>
          <w:w w:val="105"/>
          <w:sz w:val="21"/>
        </w:rPr>
        <w:t xml:space="preserve">referee maintaining </w:t>
      </w:r>
      <w:r>
        <w:rPr>
          <w:color w:val="383838"/>
          <w:w w:val="105"/>
          <w:sz w:val="21"/>
        </w:rPr>
        <w:t xml:space="preserve">the </w:t>
      </w:r>
      <w:r>
        <w:rPr>
          <w:color w:val="232323"/>
          <w:w w:val="105"/>
          <w:sz w:val="21"/>
        </w:rPr>
        <w:t xml:space="preserve">appropriate </w:t>
      </w:r>
      <w:r>
        <w:rPr>
          <w:color w:val="383838"/>
          <w:w w:val="105"/>
          <w:sz w:val="21"/>
        </w:rPr>
        <w:t>socia</w:t>
      </w:r>
      <w:r>
        <w:rPr>
          <w:color w:val="0E0E0E"/>
          <w:w w:val="105"/>
          <w:sz w:val="21"/>
        </w:rPr>
        <w:t>l</w:t>
      </w:r>
      <w:r>
        <w:rPr>
          <w:color w:val="232323"/>
          <w:w w:val="105"/>
          <w:sz w:val="21"/>
        </w:rPr>
        <w:t xml:space="preserve"> distance of 3 to </w:t>
      </w:r>
      <w:r>
        <w:rPr>
          <w:color w:val="383838"/>
          <w:w w:val="105"/>
          <w:sz w:val="21"/>
        </w:rPr>
        <w:t xml:space="preserve">6 </w:t>
      </w:r>
      <w:r>
        <w:rPr>
          <w:color w:val="232323"/>
          <w:spacing w:val="3"/>
          <w:w w:val="105"/>
          <w:sz w:val="21"/>
        </w:rPr>
        <w:t>feet</w:t>
      </w:r>
      <w:r>
        <w:rPr>
          <w:color w:val="5E5E5E"/>
          <w:spacing w:val="3"/>
          <w:w w:val="105"/>
          <w:sz w:val="21"/>
        </w:rPr>
        <w:t xml:space="preserve">. </w:t>
      </w:r>
      <w:r>
        <w:rPr>
          <w:color w:val="232323"/>
          <w:w w:val="105"/>
          <w:sz w:val="21"/>
        </w:rPr>
        <w:t xml:space="preserve">A </w:t>
      </w:r>
      <w:r>
        <w:rPr>
          <w:color w:val="383838"/>
          <w:w w:val="105"/>
          <w:sz w:val="21"/>
        </w:rPr>
        <w:t>co</w:t>
      </w:r>
      <w:r>
        <w:rPr>
          <w:color w:val="0E0E0E"/>
          <w:w w:val="105"/>
          <w:sz w:val="21"/>
        </w:rPr>
        <w:t>i</w:t>
      </w:r>
      <w:r>
        <w:rPr>
          <w:color w:val="383838"/>
          <w:w w:val="105"/>
          <w:sz w:val="21"/>
        </w:rPr>
        <w:t xml:space="preserve">n </w:t>
      </w:r>
      <w:r>
        <w:rPr>
          <w:color w:val="232323"/>
          <w:w w:val="105"/>
          <w:sz w:val="21"/>
        </w:rPr>
        <w:t xml:space="preserve">toss, </w:t>
      </w:r>
      <w:r>
        <w:rPr>
          <w:color w:val="383838"/>
          <w:w w:val="105"/>
          <w:sz w:val="21"/>
        </w:rPr>
        <w:t>ca</w:t>
      </w:r>
      <w:r>
        <w:rPr>
          <w:color w:val="0E0E0E"/>
          <w:w w:val="105"/>
          <w:sz w:val="21"/>
        </w:rPr>
        <w:t xml:space="preserve">lled </w:t>
      </w:r>
      <w:r>
        <w:rPr>
          <w:color w:val="232323"/>
          <w:w w:val="105"/>
          <w:sz w:val="21"/>
        </w:rPr>
        <w:t>by the ho</w:t>
      </w:r>
      <w:r>
        <w:rPr>
          <w:color w:val="232323"/>
          <w:w w:val="105"/>
          <w:sz w:val="21"/>
        </w:rPr>
        <w:t xml:space="preserve">me team, </w:t>
      </w:r>
      <w:r>
        <w:rPr>
          <w:color w:val="383838"/>
          <w:w w:val="105"/>
          <w:sz w:val="21"/>
        </w:rPr>
        <w:t xml:space="preserve">will </w:t>
      </w:r>
      <w:r>
        <w:rPr>
          <w:color w:val="232323"/>
          <w:w w:val="105"/>
          <w:sz w:val="21"/>
        </w:rPr>
        <w:t>decide</w:t>
      </w:r>
      <w:r>
        <w:rPr>
          <w:color w:val="383838"/>
          <w:w w:val="105"/>
          <w:sz w:val="21"/>
        </w:rPr>
        <w:t xml:space="preserve"> serve/receive.</w:t>
      </w:r>
    </w:p>
    <w:p w:rsidR="00127169" w:rsidRPr="00646C9C" w:rsidRDefault="00F12220">
      <w:pPr>
        <w:pStyle w:val="ListParagraph"/>
        <w:numPr>
          <w:ilvl w:val="1"/>
          <w:numId w:val="1"/>
        </w:numPr>
        <w:tabs>
          <w:tab w:val="left" w:pos="2314"/>
          <w:tab w:val="left" w:pos="2315"/>
        </w:tabs>
        <w:spacing w:line="292" w:lineRule="auto"/>
        <w:ind w:left="2319" w:right="155" w:hanging="353"/>
        <w:rPr>
          <w:color w:val="383838"/>
          <w:sz w:val="21"/>
        </w:rPr>
      </w:pPr>
      <w:r>
        <w:rPr>
          <w:color w:val="383838"/>
          <w:w w:val="105"/>
          <w:sz w:val="21"/>
        </w:rPr>
        <w:t>Suspend</w:t>
      </w:r>
      <w:r>
        <w:rPr>
          <w:color w:val="383838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2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protocol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teams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sw</w:t>
      </w:r>
      <w:r>
        <w:rPr>
          <w:color w:val="0E0E0E"/>
          <w:w w:val="105"/>
          <w:sz w:val="21"/>
        </w:rPr>
        <w:t>it</w:t>
      </w:r>
      <w:r>
        <w:rPr>
          <w:color w:val="0E0E0E"/>
          <w:w w:val="105"/>
          <w:sz w:val="21"/>
        </w:rPr>
        <w:t>chin</w:t>
      </w:r>
      <w:r>
        <w:rPr>
          <w:color w:val="383838"/>
          <w:w w:val="105"/>
          <w:sz w:val="21"/>
        </w:rPr>
        <w:t>g</w:t>
      </w:r>
      <w:r>
        <w:rPr>
          <w:color w:val="383838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benches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before</w:t>
      </w:r>
      <w:r>
        <w:rPr>
          <w:color w:val="232323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deciding</w:t>
      </w:r>
      <w:r>
        <w:rPr>
          <w:color w:val="232323"/>
          <w:spacing w:val="-2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set.</w:t>
      </w:r>
      <w:r>
        <w:rPr>
          <w:color w:val="0E0E0E"/>
          <w:w w:val="105"/>
          <w:sz w:val="21"/>
        </w:rPr>
        <w:t xml:space="preserve"> In </w:t>
      </w:r>
      <w:r>
        <w:rPr>
          <w:color w:val="232323"/>
          <w:w w:val="105"/>
          <w:sz w:val="21"/>
        </w:rPr>
        <w:t xml:space="preserve">the </w:t>
      </w:r>
      <w:r>
        <w:rPr>
          <w:color w:val="383838"/>
          <w:w w:val="105"/>
          <w:sz w:val="21"/>
        </w:rPr>
        <w:t xml:space="preserve">event </w:t>
      </w:r>
      <w:r>
        <w:rPr>
          <w:color w:val="232323"/>
          <w:w w:val="105"/>
          <w:sz w:val="21"/>
        </w:rPr>
        <w:t xml:space="preserve">there is </w:t>
      </w:r>
      <w:r>
        <w:rPr>
          <w:color w:val="383838"/>
          <w:w w:val="105"/>
          <w:sz w:val="21"/>
        </w:rPr>
        <w:t xml:space="preserve">a clear and </w:t>
      </w:r>
      <w:r>
        <w:rPr>
          <w:color w:val="232323"/>
          <w:w w:val="105"/>
          <w:sz w:val="21"/>
        </w:rPr>
        <w:t>distinct disadvantage, teams may</w:t>
      </w:r>
      <w:r>
        <w:rPr>
          <w:color w:val="232323"/>
          <w:spacing w:val="-4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switch</w:t>
      </w:r>
    </w:p>
    <w:p w:rsidR="00646C9C" w:rsidRDefault="00646C9C" w:rsidP="00646C9C">
      <w:pPr>
        <w:pStyle w:val="ListParagraph"/>
        <w:tabs>
          <w:tab w:val="left" w:pos="2314"/>
          <w:tab w:val="left" w:pos="2315"/>
        </w:tabs>
        <w:spacing w:line="292" w:lineRule="auto"/>
        <w:ind w:left="2319" w:right="155" w:firstLine="0"/>
        <w:rPr>
          <w:color w:val="383838"/>
          <w:sz w:val="21"/>
        </w:rPr>
      </w:pPr>
      <w:r>
        <w:rPr>
          <w:color w:val="383838"/>
          <w:sz w:val="21"/>
        </w:rPr>
        <w:br w:type="page"/>
      </w:r>
    </w:p>
    <w:p w:rsidR="00646C9C" w:rsidRDefault="00646C9C" w:rsidP="00646C9C">
      <w:pPr>
        <w:pStyle w:val="BodyText"/>
        <w:spacing w:before="77" w:line="300" w:lineRule="auto"/>
        <w:rPr>
          <w:w w:val="105"/>
        </w:rPr>
      </w:pPr>
    </w:p>
    <w:p w:rsidR="00646C9C" w:rsidRDefault="00646C9C" w:rsidP="00646C9C">
      <w:pPr>
        <w:pStyle w:val="BodyText"/>
        <w:spacing w:before="77" w:line="300" w:lineRule="auto"/>
        <w:ind w:left="1895" w:hanging="7"/>
      </w:pPr>
      <w:r>
        <w:rPr>
          <w:w w:val="105"/>
        </w:rPr>
        <w:t>sides, observing all social distancing protocols. Officials will determine if a disadvantage is present.</w:t>
      </w:r>
    </w:p>
    <w:p w:rsidR="00646C9C" w:rsidRDefault="00646C9C" w:rsidP="00646C9C">
      <w:pPr>
        <w:pStyle w:val="BodyText"/>
        <w:spacing w:before="1"/>
        <w:rPr>
          <w:sz w:val="23"/>
        </w:rPr>
      </w:pPr>
    </w:p>
    <w:p w:rsidR="00646C9C" w:rsidRDefault="00646C9C" w:rsidP="00646C9C">
      <w:pPr>
        <w:tabs>
          <w:tab w:val="left" w:pos="1154"/>
        </w:tabs>
        <w:ind w:left="812"/>
        <w:rPr>
          <w:rFonts w:ascii="Arial-BoldItalicMT"/>
          <w:b/>
          <w:i/>
          <w:sz w:val="20"/>
        </w:rPr>
      </w:pPr>
      <w:r>
        <w:rPr>
          <w:rFonts w:ascii="Times New Roman"/>
          <w:w w:val="105"/>
          <w:sz w:val="23"/>
        </w:rPr>
        <w:t>o</w:t>
      </w:r>
      <w:r>
        <w:rPr>
          <w:rFonts w:ascii="Times New Roman"/>
          <w:w w:val="105"/>
          <w:sz w:val="23"/>
        </w:rPr>
        <w:tab/>
      </w:r>
      <w:r>
        <w:rPr>
          <w:rFonts w:ascii="Arial-BoldItalicMT"/>
          <w:b/>
          <w:i/>
          <w:w w:val="105"/>
          <w:sz w:val="20"/>
        </w:rPr>
        <w:t>Substitution Procedures (2-1-7, 10-2-1, 10-2-3,</w:t>
      </w:r>
      <w:r>
        <w:rPr>
          <w:rFonts w:ascii="Arial-BoldItalicMT"/>
          <w:b/>
          <w:i/>
          <w:spacing w:val="-5"/>
          <w:w w:val="105"/>
          <w:sz w:val="20"/>
        </w:rPr>
        <w:t xml:space="preserve"> </w:t>
      </w:r>
      <w:r>
        <w:rPr>
          <w:rFonts w:ascii="Arial-BoldItalicMT"/>
          <w:b/>
          <w:i/>
          <w:w w:val="105"/>
          <w:sz w:val="20"/>
        </w:rPr>
        <w:t>10-2-4}</w:t>
      </w:r>
    </w:p>
    <w:p w:rsidR="00646C9C" w:rsidRDefault="00646C9C" w:rsidP="00646C9C">
      <w:pPr>
        <w:pStyle w:val="ListParagraph"/>
        <w:numPr>
          <w:ilvl w:val="0"/>
          <w:numId w:val="6"/>
        </w:numPr>
        <w:tabs>
          <w:tab w:val="left" w:pos="1894"/>
          <w:tab w:val="left" w:pos="1895"/>
        </w:tabs>
        <w:spacing w:before="42" w:line="292" w:lineRule="auto"/>
        <w:ind w:right="194" w:hanging="347"/>
        <w:rPr>
          <w:sz w:val="21"/>
        </w:rPr>
      </w:pPr>
      <w:r>
        <w:rPr>
          <w:w w:val="105"/>
          <w:sz w:val="21"/>
        </w:rPr>
        <w:t>Maintain social distancing of 3 to 6 feet between the second referee and the player and substitute by encouraging substitutions to occur within the substitution zone closer to the attack line.</w:t>
      </w:r>
    </w:p>
    <w:p w:rsidR="00646C9C" w:rsidRDefault="00646C9C" w:rsidP="00646C9C">
      <w:pPr>
        <w:pStyle w:val="BodyText"/>
        <w:spacing w:before="8"/>
        <w:rPr>
          <w:sz w:val="25"/>
        </w:rPr>
      </w:pPr>
    </w:p>
    <w:p w:rsidR="00646C9C" w:rsidRDefault="00646C9C" w:rsidP="00646C9C">
      <w:pPr>
        <w:pStyle w:val="ListParagraph"/>
        <w:numPr>
          <w:ilvl w:val="0"/>
          <w:numId w:val="5"/>
        </w:numPr>
        <w:tabs>
          <w:tab w:val="left" w:pos="1170"/>
          <w:tab w:val="left" w:pos="1171"/>
        </w:tabs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w w:val="105"/>
          <w:sz w:val="20"/>
        </w:rPr>
        <w:t>Officials Table {3-4}</w:t>
      </w:r>
    </w:p>
    <w:p w:rsidR="00646C9C" w:rsidRDefault="00646C9C" w:rsidP="00646C9C">
      <w:pPr>
        <w:pStyle w:val="ListParagraph"/>
        <w:numPr>
          <w:ilvl w:val="1"/>
          <w:numId w:val="5"/>
        </w:numPr>
        <w:tabs>
          <w:tab w:val="left" w:pos="1901"/>
          <w:tab w:val="left" w:pos="1902"/>
        </w:tabs>
        <w:spacing w:before="28" w:line="290" w:lineRule="auto"/>
        <w:ind w:right="160" w:hanging="347"/>
        <w:rPr>
          <w:sz w:val="21"/>
        </w:rPr>
      </w:pPr>
      <w:r>
        <w:rPr>
          <w:w w:val="105"/>
          <w:sz w:val="21"/>
        </w:rPr>
        <w:t>Limit to essential personnel which includes home team scorer, libero tracker and timer with a recommend distance of 3 to 6 feet between individuals. Visiting team personnel (scorer, statisticians, etc.) are not deemed essential personnel and will need to find an alternative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location.</w:t>
      </w:r>
    </w:p>
    <w:p w:rsidR="00646C9C" w:rsidRDefault="00646C9C" w:rsidP="00646C9C">
      <w:pPr>
        <w:pStyle w:val="BodyText"/>
        <w:spacing w:before="3"/>
        <w:rPr>
          <w:sz w:val="26"/>
        </w:rPr>
      </w:pPr>
    </w:p>
    <w:p w:rsidR="00646C9C" w:rsidRDefault="00646C9C" w:rsidP="00646C9C">
      <w:pPr>
        <w:pStyle w:val="Heading1"/>
        <w:numPr>
          <w:ilvl w:val="0"/>
          <w:numId w:val="4"/>
        </w:numPr>
        <w:tabs>
          <w:tab w:val="left" w:pos="467"/>
        </w:tabs>
        <w:ind w:hanging="360"/>
        <w:rPr>
          <w:u w:val="none"/>
        </w:rPr>
      </w:pPr>
      <w:r>
        <w:rPr>
          <w:u w:val="thick"/>
        </w:rPr>
        <w:t>Volleyball Officials Manual</w:t>
      </w:r>
      <w:r>
        <w:rPr>
          <w:spacing w:val="16"/>
          <w:u w:val="thick"/>
        </w:rPr>
        <w:t xml:space="preserve"> </w:t>
      </w:r>
      <w:r>
        <w:rPr>
          <w:u w:val="thick"/>
        </w:rPr>
        <w:t>Considerations</w:t>
      </w:r>
    </w:p>
    <w:p w:rsidR="00646C9C" w:rsidRDefault="00646C9C" w:rsidP="00646C9C">
      <w:pPr>
        <w:pStyle w:val="ListParagraph"/>
        <w:numPr>
          <w:ilvl w:val="1"/>
          <w:numId w:val="4"/>
        </w:numPr>
        <w:tabs>
          <w:tab w:val="left" w:pos="1187"/>
          <w:tab w:val="left" w:pos="1188"/>
        </w:tabs>
        <w:spacing w:before="39"/>
        <w:ind w:left="1187" w:hanging="354"/>
        <w:rPr>
          <w:rFonts w:ascii="Times New Roman" w:hAnsi="Times New Roman"/>
          <w:b/>
          <w:i/>
        </w:rPr>
      </w:pPr>
      <w:r>
        <w:rPr>
          <w:rFonts w:ascii="Arial-BoldItalicMT" w:hAnsi="Arial-BoldItalicMT"/>
          <w:b/>
          <w:i/>
          <w:sz w:val="20"/>
        </w:rPr>
        <w:t>Pre and Post Match</w:t>
      </w:r>
      <w:r>
        <w:rPr>
          <w:rFonts w:ascii="Arial-BoldItalicMT" w:hAnsi="Arial-BoldItalicMT"/>
          <w:b/>
          <w:i/>
          <w:spacing w:val="18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Ceremony</w:t>
      </w:r>
    </w:p>
    <w:p w:rsidR="00646C9C" w:rsidRDefault="00646C9C" w:rsidP="00646C9C">
      <w:pPr>
        <w:pStyle w:val="ListParagraph"/>
        <w:numPr>
          <w:ilvl w:val="2"/>
          <w:numId w:val="4"/>
        </w:numPr>
        <w:tabs>
          <w:tab w:val="left" w:pos="1907"/>
          <w:tab w:val="left" w:pos="1908"/>
        </w:tabs>
        <w:spacing w:before="37" w:line="292" w:lineRule="auto"/>
        <w:ind w:right="399" w:hanging="347"/>
        <w:rPr>
          <w:sz w:val="21"/>
        </w:rPr>
      </w:pPr>
      <w:r>
        <w:rPr>
          <w:w w:val="105"/>
          <w:sz w:val="21"/>
        </w:rPr>
        <w:t>Establish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volleyball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specific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social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distancing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match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protocols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including the elimination of handshakes before and after the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match.</w:t>
      </w:r>
    </w:p>
    <w:p w:rsidR="00646C9C" w:rsidRDefault="00646C9C" w:rsidP="00646C9C">
      <w:pPr>
        <w:pStyle w:val="BodyText"/>
        <w:spacing w:before="6"/>
        <w:rPr>
          <w:sz w:val="26"/>
        </w:rPr>
      </w:pPr>
    </w:p>
    <w:p w:rsidR="00646C9C" w:rsidRDefault="00646C9C" w:rsidP="00646C9C">
      <w:pPr>
        <w:pStyle w:val="Heading1"/>
        <w:numPr>
          <w:ilvl w:val="0"/>
          <w:numId w:val="4"/>
        </w:numPr>
        <w:tabs>
          <w:tab w:val="left" w:pos="474"/>
        </w:tabs>
        <w:ind w:left="473" w:hanging="362"/>
        <w:rPr>
          <w:u w:val="none"/>
        </w:rPr>
      </w:pPr>
      <w:r>
        <w:rPr>
          <w:u w:val="thick"/>
        </w:rPr>
        <w:t>Volleyball Rules</w:t>
      </w:r>
      <w:r>
        <w:rPr>
          <w:spacing w:val="11"/>
          <w:u w:val="thick"/>
        </w:rPr>
        <w:t xml:space="preserve"> </w:t>
      </w:r>
      <w:r>
        <w:rPr>
          <w:u w:val="thick"/>
        </w:rPr>
        <w:t>Interpretations</w:t>
      </w:r>
    </w:p>
    <w:p w:rsidR="00646C9C" w:rsidRDefault="00646C9C" w:rsidP="00646C9C">
      <w:pPr>
        <w:tabs>
          <w:tab w:val="left" w:pos="1186"/>
        </w:tabs>
        <w:spacing w:before="56"/>
        <w:ind w:left="801"/>
        <w:rPr>
          <w:rFonts w:ascii="Arial-BoldItalicMT"/>
          <w:b/>
          <w:i/>
          <w:sz w:val="20"/>
        </w:rPr>
      </w:pPr>
      <w:r>
        <w:rPr>
          <w:sz w:val="14"/>
        </w:rPr>
        <w:t>0</w:t>
      </w:r>
      <w:r>
        <w:rPr>
          <w:sz w:val="14"/>
        </w:rPr>
        <w:tab/>
      </w:r>
      <w:r>
        <w:rPr>
          <w:rFonts w:ascii="Arial-BoldItalicMT"/>
          <w:b/>
          <w:i/>
          <w:sz w:val="20"/>
        </w:rPr>
        <w:t>Rule 4-1 EQUIPMENT AND</w:t>
      </w:r>
      <w:r>
        <w:rPr>
          <w:rFonts w:ascii="Arial-BoldItalicMT"/>
          <w:b/>
          <w:i/>
          <w:spacing w:val="23"/>
          <w:sz w:val="20"/>
        </w:rPr>
        <w:t xml:space="preserve"> </w:t>
      </w:r>
      <w:r>
        <w:rPr>
          <w:rFonts w:ascii="Arial-BoldItalicMT"/>
          <w:b/>
          <w:i/>
          <w:sz w:val="20"/>
        </w:rPr>
        <w:t>ACCESSORIES</w:t>
      </w:r>
    </w:p>
    <w:p w:rsidR="00646C9C" w:rsidRDefault="00646C9C" w:rsidP="00646C9C">
      <w:pPr>
        <w:pStyle w:val="ListParagraph"/>
        <w:numPr>
          <w:ilvl w:val="0"/>
          <w:numId w:val="3"/>
        </w:numPr>
        <w:tabs>
          <w:tab w:val="left" w:pos="1914"/>
        </w:tabs>
        <w:spacing w:before="50"/>
        <w:ind w:hanging="349"/>
        <w:jc w:val="both"/>
        <w:rPr>
          <w:sz w:val="21"/>
        </w:rPr>
      </w:pPr>
      <w:r>
        <w:rPr>
          <w:w w:val="105"/>
          <w:sz w:val="21"/>
        </w:rPr>
        <w:t>Cloth face coverings are permissible.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(4-1-4)</w:t>
      </w:r>
    </w:p>
    <w:p w:rsidR="00646C9C" w:rsidRDefault="00646C9C" w:rsidP="00646C9C">
      <w:pPr>
        <w:pStyle w:val="ListParagraph"/>
        <w:numPr>
          <w:ilvl w:val="0"/>
          <w:numId w:val="3"/>
        </w:numPr>
        <w:tabs>
          <w:tab w:val="left" w:pos="1914"/>
        </w:tabs>
        <w:spacing w:before="54"/>
        <w:ind w:left="1913"/>
        <w:jc w:val="both"/>
        <w:rPr>
          <w:sz w:val="21"/>
        </w:rPr>
      </w:pPr>
      <w:r>
        <w:rPr>
          <w:sz w:val="21"/>
        </w:rPr>
        <w:t>Gloves are permissible.</w:t>
      </w:r>
      <w:r>
        <w:rPr>
          <w:spacing w:val="19"/>
          <w:sz w:val="21"/>
        </w:rPr>
        <w:t xml:space="preserve"> </w:t>
      </w:r>
      <w:r>
        <w:rPr>
          <w:sz w:val="21"/>
        </w:rPr>
        <w:t>(4-1-1)</w:t>
      </w:r>
    </w:p>
    <w:p w:rsidR="00646C9C" w:rsidRDefault="00646C9C" w:rsidP="00646C9C">
      <w:pPr>
        <w:pStyle w:val="ListParagraph"/>
        <w:numPr>
          <w:ilvl w:val="1"/>
          <w:numId w:val="4"/>
        </w:numPr>
        <w:tabs>
          <w:tab w:val="left" w:pos="1193"/>
          <w:tab w:val="left" w:pos="1195"/>
        </w:tabs>
        <w:spacing w:before="36"/>
        <w:ind w:hanging="354"/>
        <w:rPr>
          <w:rFonts w:ascii="Times New Roman" w:hAnsi="Times New Roman"/>
          <w:b/>
          <w:i/>
          <w:sz w:val="23"/>
        </w:rPr>
      </w:pPr>
      <w:r>
        <w:rPr>
          <w:rFonts w:ascii="Arial-BoldItalicMT" w:hAnsi="Arial-BoldItalicMT"/>
          <w:b/>
          <w:i/>
          <w:w w:val="105"/>
          <w:sz w:val="20"/>
        </w:rPr>
        <w:t>Rule 4-2 LEGAL</w:t>
      </w:r>
      <w:r>
        <w:rPr>
          <w:rFonts w:ascii="Arial-BoldItalicMT" w:hAnsi="Arial-BoldItalicMT"/>
          <w:b/>
          <w:i/>
          <w:spacing w:val="-2"/>
          <w:w w:val="105"/>
          <w:sz w:val="20"/>
        </w:rPr>
        <w:t xml:space="preserve"> </w:t>
      </w:r>
      <w:r>
        <w:rPr>
          <w:rFonts w:ascii="Arial-BoldItalicMT" w:hAnsi="Arial-BoldItalicMT"/>
          <w:b/>
          <w:i/>
          <w:w w:val="105"/>
          <w:sz w:val="20"/>
        </w:rPr>
        <w:t>UNIFORM</w:t>
      </w:r>
    </w:p>
    <w:p w:rsidR="00646C9C" w:rsidRDefault="00646C9C" w:rsidP="00646C9C">
      <w:pPr>
        <w:pStyle w:val="ListParagraph"/>
        <w:numPr>
          <w:ilvl w:val="2"/>
          <w:numId w:val="4"/>
        </w:numPr>
        <w:tabs>
          <w:tab w:val="left" w:pos="1924"/>
        </w:tabs>
        <w:spacing w:before="42"/>
        <w:ind w:left="1923" w:hanging="358"/>
        <w:jc w:val="both"/>
        <w:rPr>
          <w:sz w:val="21"/>
        </w:rPr>
      </w:pPr>
      <w:r>
        <w:rPr>
          <w:sz w:val="21"/>
        </w:rPr>
        <w:t>Long sleeves are permissible.</w:t>
      </w:r>
      <w:r>
        <w:rPr>
          <w:spacing w:val="17"/>
          <w:sz w:val="21"/>
        </w:rPr>
        <w:t xml:space="preserve"> </w:t>
      </w:r>
      <w:r>
        <w:rPr>
          <w:sz w:val="21"/>
        </w:rPr>
        <w:t>(4-2-1)</w:t>
      </w:r>
    </w:p>
    <w:p w:rsidR="00646C9C" w:rsidRDefault="00646C9C" w:rsidP="00646C9C">
      <w:pPr>
        <w:pStyle w:val="ListParagraph"/>
        <w:numPr>
          <w:ilvl w:val="0"/>
          <w:numId w:val="2"/>
        </w:numPr>
        <w:tabs>
          <w:tab w:val="left" w:pos="1924"/>
        </w:tabs>
        <w:spacing w:before="54"/>
        <w:ind w:hanging="434"/>
        <w:jc w:val="both"/>
        <w:rPr>
          <w:sz w:val="21"/>
        </w:rPr>
      </w:pPr>
      <w:r>
        <w:rPr>
          <w:w w:val="105"/>
          <w:sz w:val="21"/>
        </w:rPr>
        <w:t>Long pants are permissible. [4-2-li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{1)]</w:t>
      </w:r>
    </w:p>
    <w:p w:rsidR="00646C9C" w:rsidRDefault="00646C9C" w:rsidP="00646C9C">
      <w:pPr>
        <w:pStyle w:val="ListParagraph"/>
        <w:numPr>
          <w:ilvl w:val="1"/>
          <w:numId w:val="2"/>
        </w:numPr>
        <w:tabs>
          <w:tab w:val="left" w:pos="1923"/>
        </w:tabs>
        <w:spacing w:before="47" w:line="292" w:lineRule="auto"/>
        <w:ind w:right="118" w:hanging="352"/>
        <w:jc w:val="both"/>
        <w:rPr>
          <w:sz w:val="21"/>
        </w:rPr>
      </w:pPr>
      <w:r>
        <w:rPr>
          <w:w w:val="105"/>
          <w:sz w:val="21"/>
        </w:rPr>
        <w:t>Under garments are permissible, but must be unadorned and of a single, solid color similar in color to the predominant color of the uniform top or bottom. [4-2-lh (3), 4-2-li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{2)]</w:t>
      </w:r>
    </w:p>
    <w:p w:rsidR="00646C9C" w:rsidRDefault="00646C9C" w:rsidP="00646C9C">
      <w:pPr>
        <w:pStyle w:val="ListParagraph"/>
        <w:numPr>
          <w:ilvl w:val="1"/>
          <w:numId w:val="4"/>
        </w:numPr>
        <w:tabs>
          <w:tab w:val="left" w:pos="1201"/>
          <w:tab w:val="left" w:pos="1202"/>
        </w:tabs>
        <w:spacing w:line="250" w:lineRule="exact"/>
        <w:ind w:left="1201" w:hanging="354"/>
        <w:rPr>
          <w:rFonts w:ascii="Times New Roman" w:hAnsi="Times New Roman"/>
          <w:b/>
          <w:i/>
          <w:sz w:val="23"/>
        </w:rPr>
      </w:pPr>
      <w:r>
        <w:rPr>
          <w:rFonts w:ascii="Arial-BoldItalicMT" w:hAnsi="Arial-BoldItalicMT"/>
          <w:b/>
          <w:i/>
          <w:sz w:val="20"/>
        </w:rPr>
        <w:t>Rule S-3 OFFICIALS UNIFORM AND</w:t>
      </w:r>
      <w:r>
        <w:rPr>
          <w:rFonts w:ascii="Arial-BoldItalicMT" w:hAnsi="Arial-BoldItalicMT"/>
          <w:b/>
          <w:i/>
          <w:spacing w:val="7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EQUIPMENT</w:t>
      </w:r>
    </w:p>
    <w:p w:rsidR="00646C9C" w:rsidRDefault="00646C9C" w:rsidP="00646C9C">
      <w:pPr>
        <w:pStyle w:val="ListParagraph"/>
        <w:numPr>
          <w:ilvl w:val="2"/>
          <w:numId w:val="4"/>
        </w:numPr>
        <w:tabs>
          <w:tab w:val="left" w:pos="1930"/>
          <w:tab w:val="left" w:pos="1931"/>
        </w:tabs>
        <w:spacing w:before="42" w:line="292" w:lineRule="auto"/>
        <w:ind w:left="1932" w:right="746" w:hanging="359"/>
        <w:rPr>
          <w:sz w:val="21"/>
        </w:rPr>
      </w:pPr>
      <w:r>
        <w:rPr>
          <w:w w:val="105"/>
          <w:sz w:val="21"/>
        </w:rPr>
        <w:t>By state association adoption, long-sleeved, all-white collared polo shirt/sweater are permissible. (5-3-1 NOTES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2)</w:t>
      </w:r>
    </w:p>
    <w:p w:rsidR="00646C9C" w:rsidRDefault="00646C9C" w:rsidP="00646C9C">
      <w:pPr>
        <w:pStyle w:val="ListParagraph"/>
        <w:numPr>
          <w:ilvl w:val="2"/>
          <w:numId w:val="4"/>
        </w:numPr>
        <w:tabs>
          <w:tab w:val="left" w:pos="1929"/>
          <w:tab w:val="left" w:pos="1930"/>
        </w:tabs>
        <w:spacing w:line="237" w:lineRule="exact"/>
        <w:ind w:left="1929" w:hanging="349"/>
        <w:rPr>
          <w:sz w:val="21"/>
        </w:rPr>
      </w:pPr>
      <w:r>
        <w:rPr>
          <w:w w:val="105"/>
          <w:sz w:val="21"/>
        </w:rPr>
        <w:t>Electronic whistles are permissible. (5-3-2a,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b)</w:t>
      </w:r>
    </w:p>
    <w:p w:rsidR="00646C9C" w:rsidRDefault="00646C9C" w:rsidP="00646C9C">
      <w:pPr>
        <w:pStyle w:val="ListParagraph"/>
        <w:numPr>
          <w:ilvl w:val="2"/>
          <w:numId w:val="4"/>
        </w:numPr>
        <w:tabs>
          <w:tab w:val="left" w:pos="1935"/>
          <w:tab w:val="left" w:pos="1936"/>
        </w:tabs>
        <w:spacing w:before="54"/>
        <w:ind w:left="1935" w:hanging="355"/>
        <w:rPr>
          <w:sz w:val="21"/>
        </w:rPr>
      </w:pPr>
      <w:r>
        <w:rPr>
          <w:w w:val="105"/>
          <w:sz w:val="21"/>
        </w:rPr>
        <w:t>Cloth face coverings are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permissible.</w:t>
      </w:r>
    </w:p>
    <w:p w:rsidR="00646C9C" w:rsidRDefault="00646C9C" w:rsidP="00646C9C">
      <w:pPr>
        <w:pStyle w:val="ListParagraph"/>
        <w:numPr>
          <w:ilvl w:val="2"/>
          <w:numId w:val="4"/>
        </w:numPr>
        <w:tabs>
          <w:tab w:val="left" w:pos="1934"/>
          <w:tab w:val="left" w:pos="1936"/>
        </w:tabs>
        <w:spacing w:before="55"/>
        <w:ind w:left="1935" w:hanging="355"/>
        <w:rPr>
          <w:sz w:val="21"/>
        </w:rPr>
      </w:pPr>
      <w:r>
        <w:rPr>
          <w:sz w:val="21"/>
        </w:rPr>
        <w:t>Gloves are</w:t>
      </w:r>
      <w:r>
        <w:rPr>
          <w:spacing w:val="9"/>
          <w:sz w:val="21"/>
        </w:rPr>
        <w:t xml:space="preserve"> </w:t>
      </w:r>
      <w:r>
        <w:rPr>
          <w:sz w:val="21"/>
        </w:rPr>
        <w:t>permissible.</w:t>
      </w:r>
    </w:p>
    <w:p w:rsidR="00646C9C" w:rsidRDefault="00646C9C" w:rsidP="00646C9C">
      <w:pPr>
        <w:pStyle w:val="ListParagraph"/>
        <w:tabs>
          <w:tab w:val="left" w:pos="2314"/>
          <w:tab w:val="left" w:pos="2315"/>
        </w:tabs>
        <w:spacing w:line="292" w:lineRule="auto"/>
        <w:ind w:left="2319" w:right="155" w:firstLine="0"/>
        <w:rPr>
          <w:color w:val="383838"/>
          <w:sz w:val="21"/>
        </w:rPr>
      </w:pPr>
    </w:p>
    <w:sectPr w:rsidR="00646C9C">
      <w:footerReference w:type="even" r:id="rId8"/>
      <w:footerReference w:type="default" r:id="rId9"/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20" w:rsidRDefault="00F12220" w:rsidP="00646C9C">
      <w:r>
        <w:separator/>
      </w:r>
    </w:p>
  </w:endnote>
  <w:endnote w:type="continuationSeparator" w:id="0">
    <w:p w:rsidR="00F12220" w:rsidRDefault="00F12220" w:rsidP="0064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811922"/>
      <w:docPartObj>
        <w:docPartGallery w:val="Page Numbers (Bottom of Page)"/>
        <w:docPartUnique/>
      </w:docPartObj>
    </w:sdtPr>
    <w:sdtContent>
      <w:p w:rsidR="00646C9C" w:rsidRDefault="00646C9C" w:rsidP="006E76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46C9C" w:rsidRDefault="00646C9C" w:rsidP="00646C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0917237"/>
      <w:docPartObj>
        <w:docPartGallery w:val="Page Numbers (Bottom of Page)"/>
        <w:docPartUnique/>
      </w:docPartObj>
    </w:sdtPr>
    <w:sdtContent>
      <w:p w:rsidR="00646C9C" w:rsidRDefault="00646C9C" w:rsidP="006E76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46C9C" w:rsidRDefault="00646C9C" w:rsidP="00646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20" w:rsidRDefault="00F12220" w:rsidP="00646C9C">
      <w:r>
        <w:separator/>
      </w:r>
    </w:p>
  </w:footnote>
  <w:footnote w:type="continuationSeparator" w:id="0">
    <w:p w:rsidR="00F12220" w:rsidRDefault="00F12220" w:rsidP="0064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D79"/>
    <w:multiLevelType w:val="hybridMultilevel"/>
    <w:tmpl w:val="3990BE86"/>
    <w:lvl w:ilvl="0" w:tplc="A44A4BEE">
      <w:numFmt w:val="bullet"/>
      <w:lvlText w:val="•"/>
      <w:lvlJc w:val="left"/>
      <w:pPr>
        <w:ind w:left="1914" w:hanging="348"/>
      </w:pPr>
      <w:rPr>
        <w:rFonts w:ascii="Arial" w:eastAsia="Arial" w:hAnsi="Arial" w:cs="Arial" w:hint="default"/>
        <w:w w:val="89"/>
        <w:sz w:val="21"/>
        <w:szCs w:val="21"/>
      </w:rPr>
    </w:lvl>
    <w:lvl w:ilvl="1" w:tplc="65FE3AC6">
      <w:numFmt w:val="bullet"/>
      <w:lvlText w:val="•"/>
      <w:lvlJc w:val="left"/>
      <w:pPr>
        <w:ind w:left="2644" w:hanging="348"/>
      </w:pPr>
      <w:rPr>
        <w:rFonts w:hint="default"/>
      </w:rPr>
    </w:lvl>
    <w:lvl w:ilvl="2" w:tplc="371218D0">
      <w:numFmt w:val="bullet"/>
      <w:lvlText w:val="•"/>
      <w:lvlJc w:val="left"/>
      <w:pPr>
        <w:ind w:left="3369" w:hanging="348"/>
      </w:pPr>
      <w:rPr>
        <w:rFonts w:hint="default"/>
      </w:rPr>
    </w:lvl>
    <w:lvl w:ilvl="3" w:tplc="685C24FE">
      <w:numFmt w:val="bullet"/>
      <w:lvlText w:val="•"/>
      <w:lvlJc w:val="left"/>
      <w:pPr>
        <w:ind w:left="4094" w:hanging="348"/>
      </w:pPr>
      <w:rPr>
        <w:rFonts w:hint="default"/>
      </w:rPr>
    </w:lvl>
    <w:lvl w:ilvl="4" w:tplc="8EE0A082">
      <w:numFmt w:val="bullet"/>
      <w:lvlText w:val="•"/>
      <w:lvlJc w:val="left"/>
      <w:pPr>
        <w:ind w:left="4819" w:hanging="348"/>
      </w:pPr>
      <w:rPr>
        <w:rFonts w:hint="default"/>
      </w:rPr>
    </w:lvl>
    <w:lvl w:ilvl="5" w:tplc="34667D92">
      <w:numFmt w:val="bullet"/>
      <w:lvlText w:val="•"/>
      <w:lvlJc w:val="left"/>
      <w:pPr>
        <w:ind w:left="5544" w:hanging="348"/>
      </w:pPr>
      <w:rPr>
        <w:rFonts w:hint="default"/>
      </w:rPr>
    </w:lvl>
    <w:lvl w:ilvl="6" w:tplc="E3A269AC">
      <w:numFmt w:val="bullet"/>
      <w:lvlText w:val="•"/>
      <w:lvlJc w:val="left"/>
      <w:pPr>
        <w:ind w:left="6269" w:hanging="348"/>
      </w:pPr>
      <w:rPr>
        <w:rFonts w:hint="default"/>
      </w:rPr>
    </w:lvl>
    <w:lvl w:ilvl="7" w:tplc="5E24E3F6">
      <w:numFmt w:val="bullet"/>
      <w:lvlText w:val="•"/>
      <w:lvlJc w:val="left"/>
      <w:pPr>
        <w:ind w:left="6994" w:hanging="348"/>
      </w:pPr>
      <w:rPr>
        <w:rFonts w:hint="default"/>
      </w:rPr>
    </w:lvl>
    <w:lvl w:ilvl="8" w:tplc="08561676">
      <w:numFmt w:val="bullet"/>
      <w:lvlText w:val="•"/>
      <w:lvlJc w:val="left"/>
      <w:pPr>
        <w:ind w:left="7719" w:hanging="348"/>
      </w:pPr>
      <w:rPr>
        <w:rFonts w:hint="default"/>
      </w:rPr>
    </w:lvl>
  </w:abstractNum>
  <w:abstractNum w:abstractNumId="1" w15:restartNumberingAfterBreak="0">
    <w:nsid w:val="18AD5172"/>
    <w:multiLevelType w:val="hybridMultilevel"/>
    <w:tmpl w:val="B86EE976"/>
    <w:lvl w:ilvl="0" w:tplc="16343508">
      <w:start w:val="1"/>
      <w:numFmt w:val="decimal"/>
      <w:lvlText w:val="%1."/>
      <w:lvlJc w:val="left"/>
      <w:pPr>
        <w:ind w:left="837" w:hanging="363"/>
        <w:jc w:val="left"/>
      </w:pPr>
      <w:rPr>
        <w:rFonts w:ascii="Arial" w:eastAsia="Arial" w:hAnsi="Arial" w:cs="Arial" w:hint="default"/>
        <w:b/>
        <w:bCs/>
        <w:color w:val="232323"/>
        <w:spacing w:val="-1"/>
        <w:w w:val="104"/>
        <w:sz w:val="20"/>
        <w:szCs w:val="20"/>
      </w:rPr>
    </w:lvl>
    <w:lvl w:ilvl="1" w:tplc="BF9A19CA">
      <w:numFmt w:val="bullet"/>
      <w:lvlText w:val="•"/>
      <w:lvlJc w:val="left"/>
      <w:pPr>
        <w:ind w:left="2289" w:hanging="357"/>
      </w:pPr>
      <w:rPr>
        <w:rFonts w:hint="default"/>
        <w:w w:val="113"/>
      </w:rPr>
    </w:lvl>
    <w:lvl w:ilvl="2" w:tplc="9B4401DE">
      <w:numFmt w:val="bullet"/>
      <w:lvlText w:val="•"/>
      <w:lvlJc w:val="left"/>
      <w:pPr>
        <w:ind w:left="3088" w:hanging="357"/>
      </w:pPr>
      <w:rPr>
        <w:rFonts w:hint="default"/>
      </w:rPr>
    </w:lvl>
    <w:lvl w:ilvl="3" w:tplc="F6AEFDBC">
      <w:numFmt w:val="bullet"/>
      <w:lvlText w:val="•"/>
      <w:lvlJc w:val="left"/>
      <w:pPr>
        <w:ind w:left="3897" w:hanging="357"/>
      </w:pPr>
      <w:rPr>
        <w:rFonts w:hint="default"/>
      </w:rPr>
    </w:lvl>
    <w:lvl w:ilvl="4" w:tplc="C478C3A0">
      <w:numFmt w:val="bullet"/>
      <w:lvlText w:val="•"/>
      <w:lvlJc w:val="left"/>
      <w:pPr>
        <w:ind w:left="4706" w:hanging="357"/>
      </w:pPr>
      <w:rPr>
        <w:rFonts w:hint="default"/>
      </w:rPr>
    </w:lvl>
    <w:lvl w:ilvl="5" w:tplc="672C7770">
      <w:numFmt w:val="bullet"/>
      <w:lvlText w:val="•"/>
      <w:lvlJc w:val="left"/>
      <w:pPr>
        <w:ind w:left="5515" w:hanging="357"/>
      </w:pPr>
      <w:rPr>
        <w:rFonts w:hint="default"/>
      </w:rPr>
    </w:lvl>
    <w:lvl w:ilvl="6" w:tplc="7DD0FD98">
      <w:numFmt w:val="bullet"/>
      <w:lvlText w:val="•"/>
      <w:lvlJc w:val="left"/>
      <w:pPr>
        <w:ind w:left="6324" w:hanging="357"/>
      </w:pPr>
      <w:rPr>
        <w:rFonts w:hint="default"/>
      </w:rPr>
    </w:lvl>
    <w:lvl w:ilvl="7" w:tplc="6122B874">
      <w:numFmt w:val="bullet"/>
      <w:lvlText w:val="•"/>
      <w:lvlJc w:val="left"/>
      <w:pPr>
        <w:ind w:left="7133" w:hanging="357"/>
      </w:pPr>
      <w:rPr>
        <w:rFonts w:hint="default"/>
      </w:rPr>
    </w:lvl>
    <w:lvl w:ilvl="8" w:tplc="C3120DA0">
      <w:numFmt w:val="bullet"/>
      <w:lvlText w:val="•"/>
      <w:lvlJc w:val="left"/>
      <w:pPr>
        <w:ind w:left="7942" w:hanging="357"/>
      </w:pPr>
      <w:rPr>
        <w:rFonts w:hint="default"/>
      </w:rPr>
    </w:lvl>
  </w:abstractNum>
  <w:abstractNum w:abstractNumId="2" w15:restartNumberingAfterBreak="0">
    <w:nsid w:val="2E460047"/>
    <w:multiLevelType w:val="hybridMultilevel"/>
    <w:tmpl w:val="C01EC21A"/>
    <w:lvl w:ilvl="0" w:tplc="1B0CF372">
      <w:numFmt w:val="bullet"/>
      <w:lvlText w:val="■"/>
      <w:lvlJc w:val="left"/>
      <w:pPr>
        <w:ind w:left="1923" w:hanging="433"/>
      </w:pPr>
      <w:rPr>
        <w:rFonts w:ascii="Arial" w:eastAsia="Arial" w:hAnsi="Arial" w:cs="Arial" w:hint="default"/>
        <w:w w:val="105"/>
        <w:sz w:val="16"/>
        <w:szCs w:val="16"/>
      </w:rPr>
    </w:lvl>
    <w:lvl w:ilvl="1" w:tplc="1BDC3BD2">
      <w:numFmt w:val="bullet"/>
      <w:lvlText w:val="■"/>
      <w:lvlJc w:val="left"/>
      <w:pPr>
        <w:ind w:left="1925" w:hanging="349"/>
      </w:pPr>
      <w:rPr>
        <w:rFonts w:ascii="Arial" w:eastAsia="Arial" w:hAnsi="Arial" w:cs="Arial" w:hint="default"/>
        <w:w w:val="105"/>
        <w:sz w:val="16"/>
        <w:szCs w:val="16"/>
      </w:rPr>
    </w:lvl>
    <w:lvl w:ilvl="2" w:tplc="534E4E9E">
      <w:numFmt w:val="bullet"/>
      <w:lvlText w:val="•"/>
      <w:lvlJc w:val="left"/>
      <w:pPr>
        <w:ind w:left="3369" w:hanging="349"/>
      </w:pPr>
      <w:rPr>
        <w:rFonts w:hint="default"/>
      </w:rPr>
    </w:lvl>
    <w:lvl w:ilvl="3" w:tplc="6D805ABE">
      <w:numFmt w:val="bullet"/>
      <w:lvlText w:val="•"/>
      <w:lvlJc w:val="left"/>
      <w:pPr>
        <w:ind w:left="4094" w:hanging="349"/>
      </w:pPr>
      <w:rPr>
        <w:rFonts w:hint="default"/>
      </w:rPr>
    </w:lvl>
    <w:lvl w:ilvl="4" w:tplc="945AA838">
      <w:numFmt w:val="bullet"/>
      <w:lvlText w:val="•"/>
      <w:lvlJc w:val="left"/>
      <w:pPr>
        <w:ind w:left="4819" w:hanging="349"/>
      </w:pPr>
      <w:rPr>
        <w:rFonts w:hint="default"/>
      </w:rPr>
    </w:lvl>
    <w:lvl w:ilvl="5" w:tplc="043CF5E2">
      <w:numFmt w:val="bullet"/>
      <w:lvlText w:val="•"/>
      <w:lvlJc w:val="left"/>
      <w:pPr>
        <w:ind w:left="5544" w:hanging="349"/>
      </w:pPr>
      <w:rPr>
        <w:rFonts w:hint="default"/>
      </w:rPr>
    </w:lvl>
    <w:lvl w:ilvl="6" w:tplc="84729D80">
      <w:numFmt w:val="bullet"/>
      <w:lvlText w:val="•"/>
      <w:lvlJc w:val="left"/>
      <w:pPr>
        <w:ind w:left="6269" w:hanging="349"/>
      </w:pPr>
      <w:rPr>
        <w:rFonts w:hint="default"/>
      </w:rPr>
    </w:lvl>
    <w:lvl w:ilvl="7" w:tplc="A866C5CA">
      <w:numFmt w:val="bullet"/>
      <w:lvlText w:val="•"/>
      <w:lvlJc w:val="left"/>
      <w:pPr>
        <w:ind w:left="6994" w:hanging="349"/>
      </w:pPr>
      <w:rPr>
        <w:rFonts w:hint="default"/>
      </w:rPr>
    </w:lvl>
    <w:lvl w:ilvl="8" w:tplc="6B761DDE">
      <w:numFmt w:val="bullet"/>
      <w:lvlText w:val="•"/>
      <w:lvlJc w:val="left"/>
      <w:pPr>
        <w:ind w:left="7719" w:hanging="349"/>
      </w:pPr>
      <w:rPr>
        <w:rFonts w:hint="default"/>
      </w:rPr>
    </w:lvl>
  </w:abstractNum>
  <w:abstractNum w:abstractNumId="3" w15:restartNumberingAfterBreak="0">
    <w:nsid w:val="3F7646C4"/>
    <w:multiLevelType w:val="hybridMultilevel"/>
    <w:tmpl w:val="16B0A712"/>
    <w:lvl w:ilvl="0" w:tplc="D2720C74">
      <w:numFmt w:val="bullet"/>
      <w:lvlText w:val="o"/>
      <w:lvlJc w:val="left"/>
      <w:pPr>
        <w:ind w:left="1170" w:hanging="352"/>
      </w:pPr>
      <w:rPr>
        <w:rFonts w:ascii="Times New Roman" w:eastAsia="Times New Roman" w:hAnsi="Times New Roman" w:cs="Times New Roman" w:hint="default"/>
        <w:w w:val="110"/>
        <w:sz w:val="23"/>
        <w:szCs w:val="23"/>
      </w:rPr>
    </w:lvl>
    <w:lvl w:ilvl="1" w:tplc="26F271CA">
      <w:numFmt w:val="bullet"/>
      <w:lvlText w:val="•"/>
      <w:lvlJc w:val="left"/>
      <w:pPr>
        <w:ind w:left="1899" w:hanging="350"/>
      </w:pPr>
      <w:rPr>
        <w:rFonts w:ascii="Arial" w:eastAsia="Arial" w:hAnsi="Arial" w:cs="Arial" w:hint="default"/>
        <w:w w:val="105"/>
        <w:sz w:val="21"/>
        <w:szCs w:val="21"/>
      </w:rPr>
    </w:lvl>
    <w:lvl w:ilvl="2" w:tplc="BF383F64">
      <w:numFmt w:val="bullet"/>
      <w:lvlText w:val="•"/>
      <w:lvlJc w:val="left"/>
      <w:pPr>
        <w:ind w:left="2707" w:hanging="350"/>
      </w:pPr>
      <w:rPr>
        <w:rFonts w:hint="default"/>
      </w:rPr>
    </w:lvl>
    <w:lvl w:ilvl="3" w:tplc="2CEA9632">
      <w:numFmt w:val="bullet"/>
      <w:lvlText w:val="•"/>
      <w:lvlJc w:val="left"/>
      <w:pPr>
        <w:ind w:left="3515" w:hanging="350"/>
      </w:pPr>
      <w:rPr>
        <w:rFonts w:hint="default"/>
      </w:rPr>
    </w:lvl>
    <w:lvl w:ilvl="4" w:tplc="6446266C">
      <w:numFmt w:val="bullet"/>
      <w:lvlText w:val="•"/>
      <w:lvlJc w:val="left"/>
      <w:pPr>
        <w:ind w:left="4322" w:hanging="350"/>
      </w:pPr>
      <w:rPr>
        <w:rFonts w:hint="default"/>
      </w:rPr>
    </w:lvl>
    <w:lvl w:ilvl="5" w:tplc="7262AE5E">
      <w:numFmt w:val="bullet"/>
      <w:lvlText w:val="•"/>
      <w:lvlJc w:val="left"/>
      <w:pPr>
        <w:ind w:left="5130" w:hanging="350"/>
      </w:pPr>
      <w:rPr>
        <w:rFonts w:hint="default"/>
      </w:rPr>
    </w:lvl>
    <w:lvl w:ilvl="6" w:tplc="F190D20A">
      <w:numFmt w:val="bullet"/>
      <w:lvlText w:val="•"/>
      <w:lvlJc w:val="left"/>
      <w:pPr>
        <w:ind w:left="5938" w:hanging="350"/>
      </w:pPr>
      <w:rPr>
        <w:rFonts w:hint="default"/>
      </w:rPr>
    </w:lvl>
    <w:lvl w:ilvl="7" w:tplc="691018DE">
      <w:numFmt w:val="bullet"/>
      <w:lvlText w:val="•"/>
      <w:lvlJc w:val="left"/>
      <w:pPr>
        <w:ind w:left="6745" w:hanging="350"/>
      </w:pPr>
      <w:rPr>
        <w:rFonts w:hint="default"/>
      </w:rPr>
    </w:lvl>
    <w:lvl w:ilvl="8" w:tplc="6D78FD72">
      <w:numFmt w:val="bullet"/>
      <w:lvlText w:val="•"/>
      <w:lvlJc w:val="left"/>
      <w:pPr>
        <w:ind w:left="7553" w:hanging="350"/>
      </w:pPr>
      <w:rPr>
        <w:rFonts w:hint="default"/>
      </w:rPr>
    </w:lvl>
  </w:abstractNum>
  <w:abstractNum w:abstractNumId="4" w15:restartNumberingAfterBreak="0">
    <w:nsid w:val="592D5843"/>
    <w:multiLevelType w:val="hybridMultilevel"/>
    <w:tmpl w:val="B74A2D42"/>
    <w:lvl w:ilvl="0" w:tplc="AE52FEFC">
      <w:numFmt w:val="bullet"/>
      <w:lvlText w:val="•"/>
      <w:lvlJc w:val="left"/>
      <w:pPr>
        <w:ind w:left="1892" w:hanging="349"/>
      </w:pPr>
      <w:rPr>
        <w:rFonts w:ascii="Arial" w:eastAsia="Arial" w:hAnsi="Arial" w:cs="Arial" w:hint="default"/>
        <w:w w:val="110"/>
        <w:sz w:val="21"/>
        <w:szCs w:val="21"/>
      </w:rPr>
    </w:lvl>
    <w:lvl w:ilvl="1" w:tplc="95A6722C">
      <w:numFmt w:val="bullet"/>
      <w:lvlText w:val="•"/>
      <w:lvlJc w:val="left"/>
      <w:pPr>
        <w:ind w:left="2626" w:hanging="349"/>
      </w:pPr>
      <w:rPr>
        <w:rFonts w:hint="default"/>
      </w:rPr>
    </w:lvl>
    <w:lvl w:ilvl="2" w:tplc="6AB87424">
      <w:numFmt w:val="bullet"/>
      <w:lvlText w:val="•"/>
      <w:lvlJc w:val="left"/>
      <w:pPr>
        <w:ind w:left="3353" w:hanging="349"/>
      </w:pPr>
      <w:rPr>
        <w:rFonts w:hint="default"/>
      </w:rPr>
    </w:lvl>
    <w:lvl w:ilvl="3" w:tplc="164A5CA0">
      <w:numFmt w:val="bullet"/>
      <w:lvlText w:val="•"/>
      <w:lvlJc w:val="left"/>
      <w:pPr>
        <w:ind w:left="4080" w:hanging="349"/>
      </w:pPr>
      <w:rPr>
        <w:rFonts w:hint="default"/>
      </w:rPr>
    </w:lvl>
    <w:lvl w:ilvl="4" w:tplc="D53C0A80">
      <w:numFmt w:val="bullet"/>
      <w:lvlText w:val="•"/>
      <w:lvlJc w:val="left"/>
      <w:pPr>
        <w:ind w:left="4807" w:hanging="349"/>
      </w:pPr>
      <w:rPr>
        <w:rFonts w:hint="default"/>
      </w:rPr>
    </w:lvl>
    <w:lvl w:ilvl="5" w:tplc="2D4E6C4A">
      <w:numFmt w:val="bullet"/>
      <w:lvlText w:val="•"/>
      <w:lvlJc w:val="left"/>
      <w:pPr>
        <w:ind w:left="5534" w:hanging="349"/>
      </w:pPr>
      <w:rPr>
        <w:rFonts w:hint="default"/>
      </w:rPr>
    </w:lvl>
    <w:lvl w:ilvl="6" w:tplc="CDE096B2">
      <w:numFmt w:val="bullet"/>
      <w:lvlText w:val="•"/>
      <w:lvlJc w:val="left"/>
      <w:pPr>
        <w:ind w:left="6261" w:hanging="349"/>
      </w:pPr>
      <w:rPr>
        <w:rFonts w:hint="default"/>
      </w:rPr>
    </w:lvl>
    <w:lvl w:ilvl="7" w:tplc="D1A688D2">
      <w:numFmt w:val="bullet"/>
      <w:lvlText w:val="•"/>
      <w:lvlJc w:val="left"/>
      <w:pPr>
        <w:ind w:left="6988" w:hanging="349"/>
      </w:pPr>
      <w:rPr>
        <w:rFonts w:hint="default"/>
      </w:rPr>
    </w:lvl>
    <w:lvl w:ilvl="8" w:tplc="6944AC84">
      <w:numFmt w:val="bullet"/>
      <w:lvlText w:val="•"/>
      <w:lvlJc w:val="left"/>
      <w:pPr>
        <w:ind w:left="7715" w:hanging="349"/>
      </w:pPr>
      <w:rPr>
        <w:rFonts w:hint="default"/>
      </w:rPr>
    </w:lvl>
  </w:abstractNum>
  <w:abstractNum w:abstractNumId="5" w15:restartNumberingAfterBreak="0">
    <w:nsid w:val="7FF6623A"/>
    <w:multiLevelType w:val="hybridMultilevel"/>
    <w:tmpl w:val="53869484"/>
    <w:lvl w:ilvl="0" w:tplc="0E82D9F4">
      <w:start w:val="2"/>
      <w:numFmt w:val="decimal"/>
      <w:lvlText w:val="%1."/>
      <w:lvlJc w:val="left"/>
      <w:pPr>
        <w:ind w:left="466" w:hanging="359"/>
        <w:jc w:val="left"/>
      </w:pPr>
      <w:rPr>
        <w:rFonts w:ascii="Arial" w:eastAsia="Arial" w:hAnsi="Arial" w:cs="Arial" w:hint="default"/>
        <w:b/>
        <w:bCs/>
        <w:spacing w:val="-1"/>
        <w:w w:val="109"/>
        <w:sz w:val="21"/>
        <w:szCs w:val="21"/>
      </w:rPr>
    </w:lvl>
    <w:lvl w:ilvl="1" w:tplc="DD3A8F70">
      <w:numFmt w:val="bullet"/>
      <w:lvlText w:val="o"/>
      <w:lvlJc w:val="left"/>
      <w:pPr>
        <w:ind w:left="1194" w:hanging="353"/>
      </w:pPr>
      <w:rPr>
        <w:rFonts w:hint="default"/>
        <w:w w:val="101"/>
      </w:rPr>
    </w:lvl>
    <w:lvl w:ilvl="2" w:tplc="4C1A1ADC">
      <w:numFmt w:val="bullet"/>
      <w:lvlText w:val="•"/>
      <w:lvlJc w:val="left"/>
      <w:pPr>
        <w:ind w:left="1906" w:hanging="353"/>
      </w:pPr>
      <w:rPr>
        <w:rFonts w:ascii="Arial" w:eastAsia="Arial" w:hAnsi="Arial" w:cs="Arial" w:hint="default"/>
        <w:w w:val="100"/>
        <w:sz w:val="21"/>
        <w:szCs w:val="21"/>
      </w:rPr>
    </w:lvl>
    <w:lvl w:ilvl="3" w:tplc="E2FA5714">
      <w:numFmt w:val="bullet"/>
      <w:lvlText w:val="•"/>
      <w:lvlJc w:val="left"/>
      <w:pPr>
        <w:ind w:left="1900" w:hanging="353"/>
      </w:pPr>
      <w:rPr>
        <w:rFonts w:hint="default"/>
      </w:rPr>
    </w:lvl>
    <w:lvl w:ilvl="4" w:tplc="372CF7D8">
      <w:numFmt w:val="bullet"/>
      <w:lvlText w:val="•"/>
      <w:lvlJc w:val="left"/>
      <w:pPr>
        <w:ind w:left="1920" w:hanging="353"/>
      </w:pPr>
      <w:rPr>
        <w:rFonts w:hint="default"/>
      </w:rPr>
    </w:lvl>
    <w:lvl w:ilvl="5" w:tplc="D11A8E2E">
      <w:numFmt w:val="bullet"/>
      <w:lvlText w:val="•"/>
      <w:lvlJc w:val="left"/>
      <w:pPr>
        <w:ind w:left="1940" w:hanging="353"/>
      </w:pPr>
      <w:rPr>
        <w:rFonts w:hint="default"/>
      </w:rPr>
    </w:lvl>
    <w:lvl w:ilvl="6" w:tplc="F25EBB98">
      <w:numFmt w:val="bullet"/>
      <w:lvlText w:val="•"/>
      <w:lvlJc w:val="left"/>
      <w:pPr>
        <w:ind w:left="3385" w:hanging="353"/>
      </w:pPr>
      <w:rPr>
        <w:rFonts w:hint="default"/>
      </w:rPr>
    </w:lvl>
    <w:lvl w:ilvl="7" w:tplc="456CB54A">
      <w:numFmt w:val="bullet"/>
      <w:lvlText w:val="•"/>
      <w:lvlJc w:val="left"/>
      <w:pPr>
        <w:ind w:left="4831" w:hanging="353"/>
      </w:pPr>
      <w:rPr>
        <w:rFonts w:hint="default"/>
      </w:rPr>
    </w:lvl>
    <w:lvl w:ilvl="8" w:tplc="6B949458">
      <w:numFmt w:val="bullet"/>
      <w:lvlText w:val="•"/>
      <w:lvlJc w:val="left"/>
      <w:pPr>
        <w:ind w:left="6277" w:hanging="3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69"/>
    <w:rsid w:val="00127169"/>
    <w:rsid w:val="00646C9C"/>
    <w:rsid w:val="00F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58EE"/>
  <w15:docId w15:val="{434BB6CA-192C-D841-AFEB-6C2F58B2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46C9C"/>
    <w:pPr>
      <w:ind w:left="466" w:hanging="362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316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46C9C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64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9C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64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2020-06-23T16:54:00Z</dcterms:created>
  <dcterms:modified xsi:type="dcterms:W3CDTF">2020-06-23T16:54:00Z</dcterms:modified>
</cp:coreProperties>
</file>